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934" w:rsidRDefault="00266934">
      <w:pPr>
        <w:rPr>
          <w:lang w:val="sv-SE"/>
        </w:rPr>
      </w:pPr>
      <w:bookmarkStart w:id="0" w:name="_GoBack"/>
      <w:bookmarkEnd w:id="0"/>
      <w:r>
        <w:rPr>
          <w:lang w:val="sv-SE"/>
        </w:rPr>
        <w:t xml:space="preserve">Returnera anmälan per e-post till adressen: </w:t>
      </w:r>
      <w:hyperlink r:id="rId7" w:history="1">
        <w:r>
          <w:rPr>
            <w:rStyle w:val="Hyperlinkki"/>
            <w:lang w:val="sv-SE"/>
          </w:rPr>
          <w:t>ORSI-Ilmoitukset@vero.fi</w:t>
        </w:r>
      </w:hyperlink>
      <w:r>
        <w:rPr>
          <w:lang w:val="sv-SE"/>
        </w:rPr>
        <w:t xml:space="preserve"> eller skicka per post till adressen: SKATTESTYRELSEN, Produktionscentralen, PB 265, 40101 JYVÄSKYLÄ</w:t>
      </w:r>
    </w:p>
    <w:p w:rsidR="00266934" w:rsidRDefault="00266934">
      <w:pPr>
        <w:rPr>
          <w:sz w:val="20"/>
          <w:szCs w:val="20"/>
          <w:lang w:val="sv-SE"/>
        </w:rPr>
      </w:pPr>
    </w:p>
    <w:tbl>
      <w:tblPr>
        <w:tblW w:w="0" w:type="auto"/>
        <w:tblInd w:w="70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3686"/>
        <w:gridCol w:w="3402"/>
        <w:gridCol w:w="1559"/>
      </w:tblGrid>
      <w:tr w:rsidR="00266934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1134" w:type="dxa"/>
          </w:tcPr>
          <w:p w:rsidR="00266934" w:rsidRDefault="00266934">
            <w:pPr>
              <w:pStyle w:val="Yltunniste"/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Kommunnr</w:t>
            </w:r>
          </w:p>
          <w:p w:rsidR="00266934" w:rsidRDefault="00266934">
            <w:pPr>
              <w:pStyle w:val="Yltunniste"/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7088" w:type="dxa"/>
            <w:gridSpan w:val="2"/>
          </w:tcPr>
          <w:p w:rsidR="00266934" w:rsidRDefault="00266934">
            <w:pPr>
              <w:pStyle w:val="Yltunniste"/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Kommunens namn</w:t>
            </w:r>
          </w:p>
          <w:p w:rsidR="00266934" w:rsidRDefault="00266934">
            <w:pPr>
              <w:pStyle w:val="Yltunniste"/>
              <w:rPr>
                <w:rFonts w:ascii="Arial" w:hAnsi="Arial" w:cs="Arial"/>
                <w:lang w:val="sv-SE"/>
              </w:rPr>
            </w:pPr>
          </w:p>
        </w:tc>
        <w:tc>
          <w:tcPr>
            <w:tcW w:w="1559" w:type="dxa"/>
          </w:tcPr>
          <w:p w:rsidR="00266934" w:rsidRDefault="00266934">
            <w:pPr>
              <w:pStyle w:val="Yltunniste"/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FO–nummer</w:t>
            </w:r>
          </w:p>
          <w:p w:rsidR="00266934" w:rsidRDefault="00266934">
            <w:pPr>
              <w:pStyle w:val="Yltunniste"/>
              <w:rPr>
                <w:rFonts w:ascii="Arial" w:hAnsi="Arial" w:cs="Arial"/>
                <w:lang w:val="sv-SE"/>
              </w:rPr>
            </w:pPr>
          </w:p>
        </w:tc>
      </w:tr>
      <w:tr w:rsidR="00266934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4820" w:type="dxa"/>
            <w:gridSpan w:val="2"/>
            <w:tcBorders>
              <w:top w:val="nil"/>
            </w:tcBorders>
          </w:tcPr>
          <w:p w:rsidR="00266934" w:rsidRDefault="00266934">
            <w:pPr>
              <w:pStyle w:val="Yltunniste"/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Postnummer och postanstalt</w:t>
            </w:r>
          </w:p>
          <w:p w:rsidR="00266934" w:rsidRDefault="00266934">
            <w:pPr>
              <w:pStyle w:val="Yltunniste"/>
              <w:rPr>
                <w:rFonts w:ascii="Arial" w:hAnsi="Arial" w:cs="Arial"/>
                <w:lang w:val="sv-SE"/>
              </w:rPr>
            </w:pPr>
          </w:p>
        </w:tc>
        <w:tc>
          <w:tcPr>
            <w:tcW w:w="4961" w:type="dxa"/>
            <w:gridSpan w:val="2"/>
            <w:tcBorders>
              <w:top w:val="nil"/>
            </w:tcBorders>
          </w:tcPr>
          <w:p w:rsidR="00266934" w:rsidRDefault="00266934">
            <w:pPr>
              <w:tabs>
                <w:tab w:val="left" w:pos="4335"/>
              </w:tabs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Gatuadress</w:t>
            </w:r>
          </w:p>
          <w:p w:rsidR="00266934" w:rsidRDefault="00266934">
            <w:pPr>
              <w:pStyle w:val="Yltunniste"/>
              <w:tabs>
                <w:tab w:val="clear" w:pos="4819"/>
                <w:tab w:val="clear" w:pos="9638"/>
                <w:tab w:val="left" w:pos="4335"/>
              </w:tabs>
              <w:rPr>
                <w:rFonts w:ascii="Arial" w:hAnsi="Arial" w:cs="Arial"/>
                <w:lang w:val="sv-SE"/>
              </w:rPr>
            </w:pPr>
          </w:p>
        </w:tc>
      </w:tr>
      <w:tr w:rsidR="00266934">
        <w:tblPrEx>
          <w:tblCellMar>
            <w:top w:w="0" w:type="dxa"/>
            <w:bottom w:w="0" w:type="dxa"/>
          </w:tblCellMar>
        </w:tblPrEx>
        <w:trPr>
          <w:gridAfter w:val="2"/>
          <w:wAfter w:w="4961" w:type="dxa"/>
          <w:cantSplit/>
          <w:trHeight w:val="468"/>
        </w:trPr>
        <w:tc>
          <w:tcPr>
            <w:tcW w:w="4820" w:type="dxa"/>
            <w:gridSpan w:val="2"/>
            <w:tcBorders>
              <w:top w:val="nil"/>
            </w:tcBorders>
          </w:tcPr>
          <w:p w:rsidR="00266934" w:rsidRDefault="00266934">
            <w:pPr>
              <w:pStyle w:val="Yltunniste"/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Kommunens e-postadress</w:t>
            </w:r>
          </w:p>
          <w:p w:rsidR="00266934" w:rsidRDefault="00266934">
            <w:pPr>
              <w:pStyle w:val="Yltunniste"/>
              <w:rPr>
                <w:rFonts w:ascii="Arial" w:hAnsi="Arial" w:cs="Arial"/>
                <w:lang w:val="sv-SE"/>
              </w:rPr>
            </w:pPr>
          </w:p>
        </w:tc>
      </w:tr>
    </w:tbl>
    <w:p w:rsidR="00266934" w:rsidRDefault="00266934">
      <w:pPr>
        <w:pStyle w:val="Yltunniste"/>
        <w:tabs>
          <w:tab w:val="clear" w:pos="4819"/>
          <w:tab w:val="clear" w:pos="9638"/>
        </w:tabs>
        <w:rPr>
          <w:rFonts w:ascii="Arial" w:hAnsi="Arial" w:cs="Arial"/>
          <w:lang w:val="sv-SE"/>
        </w:rPr>
      </w:pPr>
    </w:p>
    <w:p w:rsidR="00266934" w:rsidRDefault="00266934">
      <w:pPr>
        <w:pStyle w:val="Yltunniste"/>
        <w:tabs>
          <w:tab w:val="clear" w:pos="4819"/>
          <w:tab w:val="clear" w:pos="9638"/>
        </w:tabs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b/>
          <w:bCs/>
          <w:sz w:val="28"/>
          <w:szCs w:val="28"/>
          <w:lang w:val="sv-SE"/>
        </w:rPr>
        <w:t xml:space="preserve">Kommunal inkomstskattesats </w:t>
      </w:r>
      <w:r>
        <w:rPr>
          <w:rFonts w:ascii="Arial" w:hAnsi="Arial" w:cs="Arial"/>
          <w:sz w:val="20"/>
          <w:szCs w:val="20"/>
          <w:lang w:val="sv-SE"/>
        </w:rPr>
        <w:t>Ange med en fjärdedels procents noggrannhet</w:t>
      </w:r>
    </w:p>
    <w:tbl>
      <w:tblPr>
        <w:tblW w:w="0" w:type="auto"/>
        <w:tblInd w:w="70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1559"/>
      </w:tblGrid>
      <w:tr w:rsidR="00266934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8222" w:type="dxa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66934" w:rsidRDefault="00266934">
            <w:pPr>
              <w:pStyle w:val="Yltunniste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/>
                <w:bCs/>
                <w:lang w:val="sv-SE"/>
              </w:rPr>
              <w:t>Inkomstskattesats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</w:tcPr>
          <w:p w:rsidR="00266934" w:rsidRDefault="00266934">
            <w:pPr>
              <w:pStyle w:val="Yltunniste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 xml:space="preserve">                            %</w:t>
            </w:r>
          </w:p>
          <w:p w:rsidR="00266934" w:rsidRDefault="00266934">
            <w:pPr>
              <w:pStyle w:val="Yltunniste"/>
              <w:jc w:val="center"/>
              <w:rPr>
                <w:rFonts w:ascii="Arial" w:hAnsi="Arial" w:cs="Arial"/>
                <w:lang w:val="sv-SE"/>
              </w:rPr>
            </w:pPr>
          </w:p>
        </w:tc>
      </w:tr>
    </w:tbl>
    <w:p w:rsidR="00266934" w:rsidRDefault="00266934">
      <w:pPr>
        <w:pStyle w:val="Otsikko2"/>
        <w:rPr>
          <w:rFonts w:ascii="Arial" w:hAnsi="Arial" w:cs="Arial"/>
          <w:b w:val="0"/>
          <w:bCs w:val="0"/>
          <w:lang w:val="sv-SE"/>
        </w:rPr>
      </w:pPr>
    </w:p>
    <w:p w:rsidR="00266934" w:rsidRDefault="00266934">
      <w:pPr>
        <w:rPr>
          <w:sz w:val="20"/>
          <w:szCs w:val="20"/>
          <w:lang w:val="sv-SE"/>
        </w:rPr>
      </w:pPr>
      <w:r>
        <w:rPr>
          <w:b/>
          <w:bCs/>
          <w:sz w:val="28"/>
          <w:szCs w:val="28"/>
          <w:lang w:val="sv-SE"/>
        </w:rPr>
        <w:t xml:space="preserve">Fastighetsskattesatserna </w:t>
      </w:r>
      <w:r>
        <w:rPr>
          <w:sz w:val="20"/>
          <w:szCs w:val="20"/>
          <w:lang w:val="sv-SE"/>
        </w:rPr>
        <w:t>Ange med en hundradels procents noggrannhet</w:t>
      </w:r>
    </w:p>
    <w:tbl>
      <w:tblPr>
        <w:tblW w:w="0" w:type="auto"/>
        <w:tblInd w:w="70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1559"/>
      </w:tblGrid>
      <w:tr w:rsidR="00266934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8222" w:type="dxa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66934" w:rsidRDefault="00266934">
            <w:pPr>
              <w:pStyle w:val="Yltunniste"/>
              <w:rPr>
                <w:rFonts w:ascii="Arial" w:hAnsi="Arial" w:cs="Arial"/>
                <w:b/>
                <w:bCs/>
                <w:lang w:val="sv-SE"/>
              </w:rPr>
            </w:pPr>
            <w:r>
              <w:rPr>
                <w:rFonts w:ascii="Arial" w:hAnsi="Arial" w:cs="Arial"/>
                <w:b/>
                <w:bCs/>
                <w:lang w:val="sv-SE"/>
              </w:rPr>
              <w:t>Allmän fastighetsskattesats</w:t>
            </w:r>
          </w:p>
          <w:p w:rsidR="00266934" w:rsidRDefault="00266934">
            <w:pPr>
              <w:pStyle w:val="Yltunniste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Procentgränserna 0,50 – 1,00 %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</w:tcPr>
          <w:p w:rsidR="00266934" w:rsidRDefault="00266934">
            <w:pPr>
              <w:pStyle w:val="Yltunniste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 xml:space="preserve">                            %</w:t>
            </w:r>
          </w:p>
          <w:p w:rsidR="00266934" w:rsidRDefault="00266934">
            <w:pPr>
              <w:pStyle w:val="Yltunniste"/>
              <w:jc w:val="center"/>
              <w:rPr>
                <w:rFonts w:ascii="Arial" w:hAnsi="Arial" w:cs="Arial"/>
                <w:lang w:val="sv-SE"/>
              </w:rPr>
            </w:pPr>
          </w:p>
        </w:tc>
      </w:tr>
      <w:tr w:rsidR="00266934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8222" w:type="dxa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66934" w:rsidRDefault="00266934">
            <w:pPr>
              <w:pStyle w:val="Yltunniste"/>
              <w:rPr>
                <w:rFonts w:ascii="Arial" w:hAnsi="Arial" w:cs="Arial"/>
                <w:b/>
                <w:bCs/>
                <w:lang w:val="sv-SE"/>
              </w:rPr>
            </w:pPr>
            <w:r>
              <w:rPr>
                <w:rFonts w:ascii="Arial" w:hAnsi="Arial" w:cs="Arial"/>
                <w:b/>
                <w:bCs/>
                <w:lang w:val="sv-SE"/>
              </w:rPr>
              <w:t>Fastighetsskattesats för stadigvarande bostad</w:t>
            </w:r>
          </w:p>
          <w:p w:rsidR="00266934" w:rsidRDefault="00266934">
            <w:pPr>
              <w:pStyle w:val="Yltunnist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Procentgränserna 0,22 – 0,50 %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</w:tcPr>
          <w:p w:rsidR="00266934" w:rsidRDefault="00266934">
            <w:pPr>
              <w:pStyle w:val="Yltunnist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%</w:t>
            </w:r>
          </w:p>
          <w:p w:rsidR="00266934" w:rsidRDefault="00266934">
            <w:pPr>
              <w:pStyle w:val="Yltunniste"/>
              <w:jc w:val="center"/>
              <w:rPr>
                <w:rFonts w:ascii="Arial" w:hAnsi="Arial" w:cs="Arial"/>
              </w:rPr>
            </w:pPr>
          </w:p>
        </w:tc>
      </w:tr>
    </w:tbl>
    <w:p w:rsidR="00266934" w:rsidRDefault="00266934">
      <w:pPr>
        <w:pStyle w:val="Otsikko1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Förutom de ovannämnda fastighetsskatteprocentsatserna har kommunen fastställt även följande separata fastighetsskattesatser </w:t>
      </w:r>
      <w:r>
        <w:rPr>
          <w:sz w:val="28"/>
          <w:szCs w:val="28"/>
          <w:vertAlign w:val="superscript"/>
          <w:lang w:val="sv-SE"/>
        </w:rPr>
        <w:t xml:space="preserve">1) </w:t>
      </w:r>
    </w:p>
    <w:tbl>
      <w:tblPr>
        <w:tblW w:w="9781" w:type="dxa"/>
        <w:tblInd w:w="70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778"/>
        <w:gridCol w:w="781"/>
      </w:tblGrid>
      <w:tr w:rsidR="00266934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8222" w:type="dxa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66934" w:rsidRDefault="00266934">
            <w:pPr>
              <w:pStyle w:val="Yltunniste"/>
              <w:rPr>
                <w:rFonts w:ascii="Arial" w:hAnsi="Arial" w:cs="Arial"/>
                <w:b/>
                <w:bCs/>
                <w:lang w:val="sv-SE"/>
              </w:rPr>
            </w:pPr>
            <w:r>
              <w:rPr>
                <w:rFonts w:ascii="Arial" w:hAnsi="Arial" w:cs="Arial"/>
                <w:b/>
                <w:bCs/>
                <w:lang w:val="sv-SE"/>
              </w:rPr>
              <w:t>Fastighetsskattesats för övriga bostadsbyggnader</w:t>
            </w:r>
          </w:p>
          <w:p w:rsidR="00266934" w:rsidRDefault="00266934">
            <w:pPr>
              <w:pStyle w:val="Yltunniste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Procentgränserna 0,50 – 1,00 %</w:t>
            </w:r>
          </w:p>
        </w:tc>
        <w:tc>
          <w:tcPr>
            <w:tcW w:w="1559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</w:tcPr>
          <w:p w:rsidR="00266934" w:rsidRDefault="00266934">
            <w:pPr>
              <w:pStyle w:val="Yltunniste"/>
              <w:jc w:val="right"/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%</w:t>
            </w:r>
          </w:p>
          <w:p w:rsidR="00266934" w:rsidRDefault="00266934">
            <w:pPr>
              <w:pStyle w:val="Yltunniste"/>
              <w:jc w:val="right"/>
              <w:rPr>
                <w:rFonts w:ascii="Arial" w:hAnsi="Arial" w:cs="Arial"/>
                <w:lang w:val="sv-SE"/>
              </w:rPr>
            </w:pPr>
          </w:p>
        </w:tc>
      </w:tr>
      <w:tr w:rsidR="00266934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8222" w:type="dxa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66934" w:rsidRDefault="00266934">
            <w:pPr>
              <w:pStyle w:val="Yltunniste"/>
              <w:rPr>
                <w:rFonts w:ascii="Arial" w:hAnsi="Arial" w:cs="Arial"/>
                <w:b/>
                <w:bCs/>
                <w:lang w:val="sv-SE"/>
              </w:rPr>
            </w:pPr>
            <w:r>
              <w:rPr>
                <w:rFonts w:ascii="Arial" w:hAnsi="Arial" w:cs="Arial"/>
                <w:b/>
                <w:bCs/>
                <w:lang w:val="sv-SE"/>
              </w:rPr>
              <w:t>Fastighetsskattesats för obebyggda byggplatser</w:t>
            </w:r>
          </w:p>
          <w:p w:rsidR="00266934" w:rsidRDefault="00266934">
            <w:pPr>
              <w:pStyle w:val="Yltunniste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Procentgränserna 1,00 – 3,00 %, Obs! I kommunerna som nämns i 12 b § FSkL är nedre gränsen den allmänna skatteprocent som bestämts av kommunfullmäktige + 1,00 %</w:t>
            </w:r>
          </w:p>
        </w:tc>
        <w:tc>
          <w:tcPr>
            <w:tcW w:w="1559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</w:tcPr>
          <w:p w:rsidR="00266934" w:rsidRDefault="00266934">
            <w:pPr>
              <w:pStyle w:val="Yltunniste"/>
              <w:jc w:val="right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%</w:t>
            </w:r>
          </w:p>
        </w:tc>
      </w:tr>
      <w:tr w:rsidR="00266934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8222" w:type="dxa"/>
            <w:vMerge w:val="restar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66934" w:rsidRDefault="00266934">
            <w:pPr>
              <w:pStyle w:val="Yltunniste"/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t xml:space="preserve">Anmälan om tillämpandet av 12 b § 3 mom. FSkL i en kommun som nämns i 12 b § </w:t>
            </w:r>
          </w:p>
          <w:p w:rsidR="00266934" w:rsidRDefault="00266934">
            <w:pPr>
              <w:pStyle w:val="Yltunniste"/>
              <w:rPr>
                <w:rFonts w:ascii="Arial" w:hAnsi="Arial" w:cs="Arial"/>
                <w:b/>
                <w:bCs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Kryssmarkera rutan</w:t>
            </w:r>
          </w:p>
        </w:tc>
        <w:tc>
          <w:tcPr>
            <w:tcW w:w="7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66934" w:rsidRDefault="00266934">
            <w:pPr>
              <w:pStyle w:val="Yltunniste"/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Ja</w:t>
            </w:r>
          </w:p>
        </w:tc>
        <w:tc>
          <w:tcPr>
            <w:tcW w:w="7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</w:tcPr>
          <w:p w:rsidR="00266934" w:rsidRDefault="00266934">
            <w:pPr>
              <w:pStyle w:val="Yltunnist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Nej</w:t>
            </w:r>
          </w:p>
        </w:tc>
      </w:tr>
      <w:tr w:rsidR="00266934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8222" w:type="dxa"/>
            <w:vMerge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66934" w:rsidRDefault="00266934">
            <w:pPr>
              <w:pStyle w:val="Yltunnist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66934" w:rsidRDefault="00266934">
            <w:pPr>
              <w:pStyle w:val="Yltunniste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</w:tcPr>
          <w:p w:rsidR="00266934" w:rsidRDefault="00266934">
            <w:pPr>
              <w:pStyle w:val="Yltunniste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6934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8222" w:type="dxa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66934" w:rsidRDefault="00266934">
            <w:pPr>
              <w:pStyle w:val="Yltunniste"/>
              <w:rPr>
                <w:rFonts w:ascii="Arial" w:hAnsi="Arial" w:cs="Arial"/>
                <w:b/>
                <w:bCs/>
                <w:vertAlign w:val="superscript"/>
                <w:lang w:val="sv-SE"/>
              </w:rPr>
            </w:pPr>
            <w:r>
              <w:rPr>
                <w:rFonts w:ascii="Arial" w:hAnsi="Arial" w:cs="Arial"/>
                <w:b/>
                <w:bCs/>
                <w:lang w:val="sv-SE"/>
              </w:rPr>
              <w:t xml:space="preserve">Fastighetsskattesats för allmännyttiga samfund </w:t>
            </w:r>
            <w:r>
              <w:rPr>
                <w:rFonts w:ascii="Arial" w:hAnsi="Arial" w:cs="Arial"/>
                <w:lang w:val="sv-SE"/>
              </w:rPr>
              <w:t>²)</w:t>
            </w:r>
          </w:p>
          <w:p w:rsidR="00266934" w:rsidRDefault="00266934">
            <w:pPr>
              <w:pStyle w:val="Yltunniste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Procentgränserna 0,00 – 1,00 %</w:t>
            </w:r>
          </w:p>
        </w:tc>
        <w:tc>
          <w:tcPr>
            <w:tcW w:w="1559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</w:tcPr>
          <w:p w:rsidR="00266934" w:rsidRDefault="00266934">
            <w:pPr>
              <w:pStyle w:val="Yltunniste"/>
              <w:jc w:val="right"/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%</w:t>
            </w:r>
          </w:p>
          <w:p w:rsidR="00266934" w:rsidRDefault="00266934">
            <w:pPr>
              <w:pStyle w:val="Yltunniste"/>
              <w:jc w:val="right"/>
              <w:rPr>
                <w:rFonts w:ascii="Arial" w:hAnsi="Arial" w:cs="Arial"/>
                <w:lang w:val="sv-SE"/>
              </w:rPr>
            </w:pPr>
          </w:p>
        </w:tc>
      </w:tr>
      <w:tr w:rsidR="00266934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8222" w:type="dxa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66934" w:rsidRDefault="00266934">
            <w:pPr>
              <w:pStyle w:val="Yltunniste"/>
              <w:rPr>
                <w:rFonts w:ascii="Arial" w:hAnsi="Arial" w:cs="Arial"/>
                <w:b/>
                <w:bCs/>
                <w:lang w:val="sv-SE"/>
              </w:rPr>
            </w:pPr>
            <w:r>
              <w:rPr>
                <w:rFonts w:ascii="Arial" w:hAnsi="Arial" w:cs="Arial"/>
                <w:b/>
                <w:bCs/>
                <w:lang w:val="sv-SE"/>
              </w:rPr>
              <w:t>Fastighetsskattesats för kraftverk</w:t>
            </w:r>
          </w:p>
          <w:p w:rsidR="00266934" w:rsidRDefault="00266934">
            <w:pPr>
              <w:pStyle w:val="Yltunniste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Procentgränserna 0,50 - 2,50 % </w:t>
            </w:r>
          </w:p>
        </w:tc>
        <w:tc>
          <w:tcPr>
            <w:tcW w:w="1559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</w:tcPr>
          <w:p w:rsidR="00266934" w:rsidRDefault="00266934">
            <w:pPr>
              <w:pStyle w:val="Yltunniste"/>
              <w:jc w:val="right"/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%</w:t>
            </w:r>
          </w:p>
          <w:p w:rsidR="00266934" w:rsidRDefault="00266934">
            <w:pPr>
              <w:pStyle w:val="Yltunniste"/>
              <w:jc w:val="right"/>
              <w:rPr>
                <w:rFonts w:ascii="Arial" w:hAnsi="Arial" w:cs="Arial"/>
                <w:lang w:val="sv-SE"/>
              </w:rPr>
            </w:pPr>
          </w:p>
        </w:tc>
      </w:tr>
    </w:tbl>
    <w:p w:rsidR="00266934" w:rsidRDefault="00266934">
      <w:pPr>
        <w:pStyle w:val="Yltunniste"/>
        <w:tabs>
          <w:tab w:val="clear" w:pos="4819"/>
          <w:tab w:val="clear" w:pos="9638"/>
        </w:tabs>
        <w:overflowPunct/>
        <w:autoSpaceDE/>
        <w:autoSpaceDN/>
        <w:adjustRightInd/>
        <w:textAlignment w:val="auto"/>
        <w:rPr>
          <w:rFonts w:ascii="Arial" w:hAnsi="Arial" w:cs="Arial"/>
          <w:lang w:val="sv-SE"/>
        </w:rPr>
      </w:pPr>
    </w:p>
    <w:p w:rsidR="00266934" w:rsidRDefault="00266934">
      <w:pPr>
        <w:rPr>
          <w:u w:val="single"/>
          <w:lang w:val="sv-SE"/>
        </w:rPr>
      </w:pPr>
      <w:r>
        <w:rPr>
          <w:u w:val="single"/>
          <w:lang w:val="sv-SE"/>
        </w:rPr>
        <w:t>Förklaringar:</w:t>
      </w:r>
    </w:p>
    <w:p w:rsidR="00266934" w:rsidRDefault="00266934">
      <w:pPr>
        <w:rPr>
          <w:b/>
          <w:bCs/>
          <w:sz w:val="20"/>
          <w:szCs w:val="20"/>
          <w:lang w:val="sv-SE"/>
        </w:rPr>
      </w:pPr>
      <w:r>
        <w:rPr>
          <w:vertAlign w:val="superscript"/>
          <w:lang w:val="sv-SE"/>
        </w:rPr>
        <w:t xml:space="preserve">1) </w:t>
      </w:r>
      <w:r>
        <w:rPr>
          <w:sz w:val="20"/>
          <w:szCs w:val="20"/>
          <w:lang w:val="sv-SE"/>
        </w:rPr>
        <w:t xml:space="preserve">Om fullmäktige inte har fastställt någon separat fastighetsskattesats för någon av punkterna, anteckna: </w:t>
      </w:r>
      <w:r>
        <w:rPr>
          <w:b/>
          <w:bCs/>
          <w:sz w:val="20"/>
          <w:szCs w:val="20"/>
          <w:lang w:val="sv-SE"/>
        </w:rPr>
        <w:t xml:space="preserve"> har ej fastställts.</w:t>
      </w:r>
    </w:p>
    <w:p w:rsidR="00266934" w:rsidRDefault="00266934">
      <w:pPr>
        <w:rPr>
          <w:b/>
          <w:bCs/>
          <w:sz w:val="20"/>
          <w:szCs w:val="20"/>
          <w:lang w:val="sv-SE"/>
        </w:rPr>
      </w:pPr>
      <w:r>
        <w:rPr>
          <w:vertAlign w:val="superscript"/>
          <w:lang w:val="sv-SE"/>
        </w:rPr>
        <w:t xml:space="preserve">2) </w:t>
      </w:r>
      <w:r>
        <w:rPr>
          <w:sz w:val="20"/>
          <w:szCs w:val="20"/>
          <w:lang w:val="sv-SE"/>
        </w:rPr>
        <w:t xml:space="preserve">Anteckna 0,00 som skatteprocent endast om fullmäktige har särskilt beslutat så. Om någon separat skatteprocent inte har bestämts, anteckna:  </w:t>
      </w:r>
      <w:r>
        <w:rPr>
          <w:b/>
          <w:bCs/>
          <w:sz w:val="20"/>
          <w:szCs w:val="20"/>
          <w:lang w:val="sv-SE"/>
        </w:rPr>
        <w:t>har ej fastställts.</w:t>
      </w:r>
    </w:p>
    <w:p w:rsidR="00266934" w:rsidRDefault="00266934">
      <w:pPr>
        <w:rPr>
          <w:sz w:val="20"/>
          <w:szCs w:val="20"/>
          <w:lang w:val="sv-SE"/>
        </w:rPr>
      </w:pPr>
    </w:p>
    <w:p w:rsidR="00266934" w:rsidRDefault="00266934">
      <w:pPr>
        <w:rPr>
          <w:sz w:val="20"/>
          <w:szCs w:val="20"/>
          <w:lang w:val="sv-SE"/>
        </w:rPr>
      </w:pPr>
    </w:p>
    <w:tbl>
      <w:tblPr>
        <w:tblW w:w="9781" w:type="dxa"/>
        <w:tblInd w:w="70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2196"/>
        <w:gridCol w:w="1560"/>
        <w:gridCol w:w="3685"/>
      </w:tblGrid>
      <w:tr w:rsidR="00266934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340" w:type="dxa"/>
          </w:tcPr>
          <w:p w:rsidR="00266934" w:rsidRDefault="00266934">
            <w:pPr>
              <w:pStyle w:val="Otsikko2"/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>Datum</w:t>
            </w:r>
          </w:p>
          <w:p w:rsidR="00266934" w:rsidRDefault="00266934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7441" w:type="dxa"/>
            <w:gridSpan w:val="3"/>
          </w:tcPr>
          <w:p w:rsidR="00266934" w:rsidRDefault="00266934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Ort och datum</w:t>
            </w:r>
          </w:p>
          <w:p w:rsidR="00266934" w:rsidRDefault="00266934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lang w:val="sv-SE"/>
              </w:rPr>
            </w:pPr>
          </w:p>
        </w:tc>
      </w:tr>
      <w:tr w:rsidR="00266934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340" w:type="dxa"/>
            <w:tcBorders>
              <w:bottom w:val="nil"/>
            </w:tcBorders>
          </w:tcPr>
          <w:p w:rsidR="00266934" w:rsidRDefault="00266934">
            <w:pPr>
              <w:pStyle w:val="Otsikko2"/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 xml:space="preserve">Uppgiftslämnare </w:t>
            </w:r>
          </w:p>
          <w:p w:rsidR="00266934" w:rsidRDefault="00266934">
            <w:pPr>
              <w:rPr>
                <w:lang w:val="sv-SE"/>
              </w:rPr>
            </w:pPr>
          </w:p>
        </w:tc>
        <w:tc>
          <w:tcPr>
            <w:tcW w:w="3756" w:type="dxa"/>
            <w:gridSpan w:val="2"/>
          </w:tcPr>
          <w:p w:rsidR="00266934" w:rsidRDefault="00266934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Namn</w:t>
            </w:r>
          </w:p>
          <w:p w:rsidR="00266934" w:rsidRDefault="00266934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lang w:val="sv-SE"/>
              </w:rPr>
            </w:pPr>
          </w:p>
        </w:tc>
        <w:tc>
          <w:tcPr>
            <w:tcW w:w="3685" w:type="dxa"/>
          </w:tcPr>
          <w:p w:rsidR="00266934" w:rsidRDefault="00266934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Tjänsteställning</w:t>
            </w:r>
          </w:p>
          <w:p w:rsidR="00266934" w:rsidRDefault="00266934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lang w:val="sv-SE"/>
              </w:rPr>
            </w:pPr>
          </w:p>
        </w:tc>
      </w:tr>
      <w:tr w:rsidR="00266934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340" w:type="dxa"/>
            <w:tcBorders>
              <w:top w:val="nil"/>
            </w:tcBorders>
          </w:tcPr>
          <w:p w:rsidR="00266934" w:rsidRDefault="00266934">
            <w:pPr>
              <w:rPr>
                <w:b/>
                <w:bCs/>
                <w:lang w:val="sv-SE"/>
              </w:rPr>
            </w:pPr>
            <w:r>
              <w:rPr>
                <w:b/>
                <w:bCs/>
                <w:lang w:val="sv-SE"/>
              </w:rPr>
              <w:t>Kontaktuppgifter</w:t>
            </w:r>
          </w:p>
          <w:p w:rsidR="00266934" w:rsidRDefault="00266934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lang w:val="sv-SE"/>
              </w:rPr>
            </w:pPr>
          </w:p>
        </w:tc>
        <w:tc>
          <w:tcPr>
            <w:tcW w:w="2196" w:type="dxa"/>
          </w:tcPr>
          <w:p w:rsidR="00266934" w:rsidRDefault="002669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v-SE"/>
              </w:rPr>
              <w:t>Telefonnummer</w:t>
            </w:r>
          </w:p>
          <w:p w:rsidR="00266934" w:rsidRDefault="00266934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</w:rPr>
            </w:pPr>
          </w:p>
        </w:tc>
        <w:tc>
          <w:tcPr>
            <w:tcW w:w="5245" w:type="dxa"/>
            <w:gridSpan w:val="2"/>
          </w:tcPr>
          <w:p w:rsidR="00266934" w:rsidRDefault="002669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v-SE"/>
              </w:rPr>
              <w:t>E-postadress</w:t>
            </w:r>
          </w:p>
          <w:p w:rsidR="00266934" w:rsidRDefault="00266934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</w:rPr>
            </w:pPr>
          </w:p>
        </w:tc>
      </w:tr>
    </w:tbl>
    <w:p w:rsidR="00266934" w:rsidRDefault="00266934"/>
    <w:sectPr w:rsidR="00266934">
      <w:headerReference w:type="default" r:id="rId8"/>
      <w:pgSz w:w="11906" w:h="16838"/>
      <w:pgMar w:top="1417" w:right="1134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0C1" w:rsidRDefault="005B30C1">
      <w:r>
        <w:separator/>
      </w:r>
    </w:p>
  </w:endnote>
  <w:endnote w:type="continuationSeparator" w:id="0">
    <w:p w:rsidR="005B30C1" w:rsidRDefault="005B3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0C1" w:rsidRDefault="005B30C1">
      <w:r>
        <w:separator/>
      </w:r>
    </w:p>
  </w:footnote>
  <w:footnote w:type="continuationSeparator" w:id="0">
    <w:p w:rsidR="005B30C1" w:rsidRDefault="005B3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934" w:rsidRDefault="00266934">
    <w:pPr>
      <w:pStyle w:val="Yltunniste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  <w:lang w:val="sv-SE"/>
      </w:rPr>
      <w:t xml:space="preserve">ANMÄLAN OM KOMMUNENS INKOMSTSKATTESATS OCH FASTIGHETSSKATTESATSER FÖR </w:t>
    </w:r>
    <w:r>
      <w:rPr>
        <w:b/>
        <w:bCs/>
        <w:sz w:val="36"/>
        <w:szCs w:val="36"/>
        <w:lang w:val="sv-SE"/>
      </w:rPr>
      <w:t>2007</w:t>
    </w:r>
  </w:p>
  <w:p w:rsidR="00266934" w:rsidRDefault="00266934">
    <w:pPr>
      <w:pStyle w:val="Yltunniste"/>
      <w:jc w:val="center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1304"/>
  <w:hyphenationZone w:val="425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fColors" w:val="1"/>
  </w:docVars>
  <w:rsids>
    <w:rsidRoot w:val="007328C3"/>
    <w:rsid w:val="00266934"/>
    <w:rsid w:val="005B30C1"/>
    <w:rsid w:val="007328C3"/>
    <w:rsid w:val="00D651D6"/>
    <w:rsid w:val="00FF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9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9"/>
    <w:qFormat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Kappaleenoletusfontti">
    <w:name w:val="Default Paragraph Font"/>
    <w:uiPriority w:val="99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</w:rPr>
  </w:style>
  <w:style w:type="character" w:customStyle="1" w:styleId="YltunnisteChar">
    <w:name w:val="Ylätunniste Char"/>
    <w:basedOn w:val="Kappaleenoletusfontti"/>
    <w:link w:val="Yltunniste"/>
    <w:uiPriority w:val="99"/>
    <w:semiHidden/>
    <w:rPr>
      <w:rFonts w:ascii="Arial" w:hAnsi="Arial" w:cs="Arial"/>
      <w:sz w:val="24"/>
      <w:szCs w:val="24"/>
    </w:r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Pr>
      <w:rFonts w:ascii="Arial" w:hAnsi="Arial" w:cs="Arial"/>
      <w:sz w:val="24"/>
      <w:szCs w:val="24"/>
    </w:rPr>
  </w:style>
  <w:style w:type="character" w:styleId="Hyperlinkki">
    <w:name w:val="Hyperlink"/>
    <w:basedOn w:val="Kappaleenoletusfontti"/>
    <w:uiPriority w:val="99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9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9"/>
    <w:qFormat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Kappaleenoletusfontti">
    <w:name w:val="Default Paragraph Font"/>
    <w:uiPriority w:val="99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</w:rPr>
  </w:style>
  <w:style w:type="character" w:customStyle="1" w:styleId="YltunnisteChar">
    <w:name w:val="Ylätunniste Char"/>
    <w:basedOn w:val="Kappaleenoletusfontti"/>
    <w:link w:val="Yltunniste"/>
    <w:uiPriority w:val="99"/>
    <w:semiHidden/>
    <w:rPr>
      <w:rFonts w:ascii="Arial" w:hAnsi="Arial" w:cs="Arial"/>
      <w:sz w:val="24"/>
      <w:szCs w:val="24"/>
    </w:r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Pr>
      <w:rFonts w:ascii="Arial" w:hAnsi="Arial" w:cs="Arial"/>
      <w:sz w:val="24"/>
      <w:szCs w:val="24"/>
    </w:rPr>
  </w:style>
  <w:style w:type="character" w:styleId="Hyperlinkki">
    <w:name w:val="Hyperlink"/>
    <w:basedOn w:val="Kappaleenoletusfontti"/>
    <w:uiPriority w:val="99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RSI-Ilmoitukset@vero.f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Ilmoitus palautetaan sähköpostitse osoitteeseen: ORSI-Ilmoitukset@vero</vt:lpstr>
    </vt:vector>
  </TitlesOfParts>
  <Company>Verohallinto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Ilmoitus palautetaan sähköpostitse osoitteeseen: ORSI-Ilmoitukset@vero</dc:title>
  <dc:creator>Pulkkinen Marko (Verohallitus)</dc:creator>
  <cp:lastModifiedBy>Suhonen Victor</cp:lastModifiedBy>
  <cp:revision>2</cp:revision>
  <cp:lastPrinted>2005-10-11T13:39:00Z</cp:lastPrinted>
  <dcterms:created xsi:type="dcterms:W3CDTF">2017-02-07T09:43:00Z</dcterms:created>
  <dcterms:modified xsi:type="dcterms:W3CDTF">2017-02-07T09:43:00Z</dcterms:modified>
</cp:coreProperties>
</file>