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rPr>
        <w:alias w:val="Location &amp; Date - Location and Date"/>
        <w:tag w:val="ggweWNz4R2PF8myPezMsmJ-K2Txzjz3BnDlHGLgdXd1g5"/>
        <w:id w:val="-1996489931"/>
      </w:sdtPr>
      <w:sdtEndPr>
        <w:rPr>
          <w:sz w:val="24"/>
        </w:rPr>
      </w:sdtEndPr>
      <w:sdtContent>
        <w:p w14:paraId="61D0E42A" w14:textId="71A0DD28" w:rsidR="00DC4FDD" w:rsidRPr="007471C2" w:rsidRDefault="00C10F5A" w:rsidP="006542B4">
          <w:pPr>
            <w:pStyle w:val="Date"/>
            <w:spacing w:after="240"/>
            <w:ind w:left="5103" w:right="-29"/>
            <w:jc w:val="right"/>
          </w:pPr>
          <w:sdt>
            <w:sdtPr>
              <w:rPr>
                <w:noProof/>
              </w:rPr>
              <w:id w:val="613182662"/>
              <w:dataBinding w:xpath="/Author/Addresses/Address[Id=/Author/Workplaces/Workplace[@IsMain='true']/AddressId]/Location" w:storeItemID="{EE044946-5330-43F7-8D16-AA78684F2938}"/>
              <w:text w:multiLine="1"/>
            </w:sdtPr>
            <w:sdtEndPr/>
            <w:sdtContent>
              <w:r w:rsidR="001B1DDD" w:rsidRPr="00F12F1C">
                <w:rPr>
                  <w:noProof/>
                </w:rPr>
                <w:t>Brussels,</w:t>
              </w:r>
            </w:sdtContent>
          </w:sdt>
          <w:r w:rsidR="00DC4FDD" w:rsidRPr="00F12F1C">
            <w:t xml:space="preserve"> </w:t>
          </w:r>
          <w:sdt>
            <w:sdtPr>
              <w:alias w:val=""/>
              <w:id w:val="1111634152"/>
              <w:date w:fullDate="2022-02-01T00:00:00Z">
                <w:dateFormat w:val="d MMMM yyyy"/>
                <w:lid w:val="en-GB"/>
                <w:storeMappedDataAs w:val="dateTime"/>
                <w:calendar w:val="gregorian"/>
              </w:date>
            </w:sdtPr>
            <w:sdtEndPr/>
            <w:sdtContent>
              <w:r w:rsidR="00AB77D4">
                <w:t>1 February 2022</w:t>
              </w:r>
            </w:sdtContent>
          </w:sdt>
        </w:p>
      </w:sdtContent>
    </w:sdt>
    <w:p w14:paraId="25CDFA5F" w14:textId="7CA22D6E" w:rsidR="00E3048F" w:rsidRDefault="002441D9" w:rsidP="00194C5B">
      <w:pPr>
        <w:pStyle w:val="Heading1"/>
        <w:spacing w:before="480"/>
      </w:pPr>
      <w:r>
        <w:t xml:space="preserve">Fourth </w:t>
      </w:r>
      <w:r w:rsidR="00194C5B">
        <w:t xml:space="preserve">Survey on the use of </w:t>
      </w:r>
      <w:r w:rsidR="006542B4">
        <w:t>State aid in the Covid-19 crisis</w:t>
      </w:r>
    </w:p>
    <w:p w14:paraId="6A0AE38E" w14:textId="77777777" w:rsidR="00974AF5" w:rsidRDefault="00194C5B" w:rsidP="005713EE">
      <w:pPr>
        <w:pStyle w:val="Heading2"/>
        <w:pBdr>
          <w:bottom w:val="none" w:sz="0" w:space="0" w:color="auto"/>
        </w:pBdr>
        <w:spacing w:after="120"/>
        <w:jc w:val="center"/>
      </w:pPr>
      <w:r>
        <w:t>Data collection</w:t>
      </w:r>
      <w:r w:rsidR="005713EE">
        <w:t xml:space="preserve"> - </w:t>
      </w:r>
      <w:r w:rsidR="00974AF5">
        <w:t>Instruction file</w:t>
      </w:r>
    </w:p>
    <w:p w14:paraId="3EC89EA5" w14:textId="77777777" w:rsidR="008C6372" w:rsidRPr="00F3293A" w:rsidRDefault="008C6372" w:rsidP="00F3293A">
      <w:pPr>
        <w:pStyle w:val="Text2"/>
        <w:ind w:left="0"/>
      </w:pPr>
    </w:p>
    <w:p w14:paraId="317AF489" w14:textId="3A739992" w:rsidR="008C6372" w:rsidRPr="00BE1C54" w:rsidRDefault="00BE1C54" w:rsidP="00BE1C54">
      <w:pPr>
        <w:rPr>
          <w:lang w:val="en-IE"/>
        </w:rPr>
      </w:pPr>
      <w:r>
        <w:t xml:space="preserve">The European Commission sent to your authorities on </w:t>
      </w:r>
      <w:bookmarkStart w:id="0" w:name="_GoBack"/>
      <w:bookmarkEnd w:id="0"/>
      <w:r w:rsidR="00F240EE" w:rsidRPr="00F240EE">
        <w:t>1 February</w:t>
      </w:r>
      <w:r w:rsidR="00A14A8B" w:rsidRPr="00F240EE">
        <w:t xml:space="preserve"> </w:t>
      </w:r>
      <w:r w:rsidR="00F240EE" w:rsidRPr="00F240EE">
        <w:t>2022</w:t>
      </w:r>
      <w:r>
        <w:t xml:space="preserve"> a letter about “</w:t>
      </w:r>
      <w:r w:rsidR="00A14A8B">
        <w:t>Fourth</w:t>
      </w:r>
      <w:r w:rsidR="00A14A8B" w:rsidRPr="00BE1C54">
        <w:t xml:space="preserve"> </w:t>
      </w:r>
      <w:r w:rsidRPr="00BE1C54">
        <w:t>survey and data collection on the use of State aid in the COVID-19 crisis” (</w:t>
      </w:r>
      <w:r w:rsidR="00996BAE">
        <w:t>HT.5938</w:t>
      </w:r>
      <w:r w:rsidR="006313EC">
        <w:t xml:space="preserve"> </w:t>
      </w:r>
      <w:r w:rsidR="009B2BF6" w:rsidRPr="009B2BF6">
        <w:t>comp(2022)782851</w:t>
      </w:r>
      <w:r w:rsidRPr="00BE1C54">
        <w:t>).</w:t>
      </w:r>
      <w:r>
        <w:t xml:space="preserve"> </w:t>
      </w:r>
      <w:r w:rsidRPr="00BE1C54">
        <w:t> </w:t>
      </w:r>
      <w:r w:rsidR="008C6372">
        <w:t xml:space="preserve">As </w:t>
      </w:r>
      <w:r w:rsidR="00F3293A">
        <w:t xml:space="preserve">anticipated </w:t>
      </w:r>
      <w:r w:rsidR="008C6372">
        <w:t xml:space="preserve">in </w:t>
      </w:r>
      <w:r w:rsidR="00F3293A">
        <w:t>that</w:t>
      </w:r>
      <w:r w:rsidR="008C6372">
        <w:t xml:space="preserve"> letter, the survey </w:t>
      </w:r>
      <w:r w:rsidR="00A745D1">
        <w:t xml:space="preserve">contains </w:t>
      </w:r>
      <w:r w:rsidR="00F3293A">
        <w:t xml:space="preserve">also </w:t>
      </w:r>
      <w:r w:rsidR="00A745D1">
        <w:t>a data collection part</w:t>
      </w:r>
      <w:r w:rsidR="00F3293A">
        <w:t>,</w:t>
      </w:r>
      <w:r w:rsidR="00A745D1">
        <w:t xml:space="preserve"> which aims at gaining </w:t>
      </w:r>
      <w:r w:rsidR="00F3293A">
        <w:t xml:space="preserve">up-to-date </w:t>
      </w:r>
      <w:r w:rsidR="00A745D1">
        <w:t xml:space="preserve">insights </w:t>
      </w:r>
      <w:r w:rsidR="00F3293A">
        <w:t xml:space="preserve">into </w:t>
      </w:r>
      <w:r w:rsidR="00A745D1">
        <w:t xml:space="preserve">the actual implementation of the State aid measures authorised by the European Commission. </w:t>
      </w:r>
    </w:p>
    <w:p w14:paraId="55040861" w14:textId="77777777" w:rsidR="00A745D1" w:rsidRDefault="00A745D1" w:rsidP="00F3293A">
      <w:pPr>
        <w:autoSpaceDE w:val="0"/>
        <w:autoSpaceDN w:val="0"/>
        <w:spacing w:after="0"/>
      </w:pPr>
    </w:p>
    <w:p w14:paraId="16C25E90" w14:textId="77777777" w:rsidR="00A745D1" w:rsidRDefault="00A745D1" w:rsidP="00F3293A">
      <w:pPr>
        <w:autoSpaceDE w:val="0"/>
        <w:autoSpaceDN w:val="0"/>
        <w:spacing w:after="0"/>
        <w:rPr>
          <w:b/>
        </w:rPr>
      </w:pPr>
      <w:r w:rsidRPr="00F3293A">
        <w:rPr>
          <w:b/>
        </w:rPr>
        <w:t xml:space="preserve">The </w:t>
      </w:r>
      <w:r w:rsidR="00F3293A">
        <w:rPr>
          <w:b/>
        </w:rPr>
        <w:t>technical aspects</w:t>
      </w:r>
      <w:r w:rsidRPr="00F3293A">
        <w:rPr>
          <w:b/>
        </w:rPr>
        <w:t xml:space="preserve"> related to the data collection </w:t>
      </w:r>
      <w:proofErr w:type="gramStart"/>
      <w:r w:rsidRPr="00F3293A">
        <w:rPr>
          <w:b/>
        </w:rPr>
        <w:t>are detailed</w:t>
      </w:r>
      <w:proofErr w:type="gramEnd"/>
      <w:r w:rsidRPr="00F3293A">
        <w:rPr>
          <w:b/>
        </w:rPr>
        <w:t xml:space="preserve"> below.</w:t>
      </w:r>
    </w:p>
    <w:p w14:paraId="39B26E50" w14:textId="77777777" w:rsidR="00A745D1" w:rsidRPr="00F3293A" w:rsidRDefault="00A745D1" w:rsidP="00F3293A">
      <w:pPr>
        <w:autoSpaceDE w:val="0"/>
        <w:autoSpaceDN w:val="0"/>
        <w:spacing w:after="0"/>
        <w:rPr>
          <w:b/>
        </w:rPr>
      </w:pPr>
    </w:p>
    <w:p w14:paraId="0D3ECF27" w14:textId="064283AC" w:rsidR="00130FB4" w:rsidRDefault="00130FB4" w:rsidP="00F3293A">
      <w:pPr>
        <w:autoSpaceDE w:val="0"/>
        <w:autoSpaceDN w:val="0"/>
        <w:spacing w:after="0"/>
      </w:pPr>
      <w:proofErr w:type="gramStart"/>
      <w:r>
        <w:t>T</w:t>
      </w:r>
      <w:r w:rsidR="00A745D1">
        <w:t xml:space="preserve">he European Commission </w:t>
      </w:r>
      <w:r>
        <w:t xml:space="preserve">kindly reminds your authorities that </w:t>
      </w:r>
      <w:r w:rsidRPr="00774617">
        <w:t>all COVID-19 State aid measures are subject to specific monitoring and reporting provisions</w:t>
      </w:r>
      <w:r w:rsidRPr="007972CA">
        <w:rPr>
          <w:rStyle w:val="FootnoteReference"/>
        </w:rPr>
        <w:footnoteReference w:id="1"/>
      </w:r>
      <w:r w:rsidRPr="00130FB4">
        <w:t xml:space="preserve"> </w:t>
      </w:r>
      <w:r>
        <w:t xml:space="preserve">and encourages a swift </w:t>
      </w:r>
      <w:r w:rsidRPr="00130FB4">
        <w:t xml:space="preserve">reporting </w:t>
      </w:r>
      <w:r>
        <w:t xml:space="preserve">of the information required </w:t>
      </w:r>
      <w:r w:rsidRPr="00130FB4">
        <w:t xml:space="preserve">under point </w:t>
      </w:r>
      <w:r w:rsidR="003F4CA3">
        <w:t>10</w:t>
      </w:r>
      <w:r w:rsidR="00FE3611">
        <w:t>3</w:t>
      </w:r>
      <w:r w:rsidR="003F4CA3" w:rsidRPr="00130FB4">
        <w:t xml:space="preserve"> </w:t>
      </w:r>
      <w:r>
        <w:t xml:space="preserve">of the </w:t>
      </w:r>
      <w:r w:rsidRPr="00130FB4">
        <w:t>T</w:t>
      </w:r>
      <w:r>
        <w:t xml:space="preserve">emporary </w:t>
      </w:r>
      <w:r w:rsidRPr="00130FB4">
        <w:t>F</w:t>
      </w:r>
      <w:r>
        <w:t xml:space="preserve">ramework </w:t>
      </w:r>
      <w:r w:rsidR="00ED310B" w:rsidRPr="00ED310B">
        <w:t xml:space="preserve">of 19 March, amended on 3 </w:t>
      </w:r>
      <w:r w:rsidR="001018F9">
        <w:t xml:space="preserve">April, 8 May 2020, 29 June 2020, </w:t>
      </w:r>
      <w:r w:rsidR="00ED310B" w:rsidRPr="00ED310B">
        <w:t>13 October 2020</w:t>
      </w:r>
      <w:r w:rsidR="00A14A8B">
        <w:t xml:space="preserve">, </w:t>
      </w:r>
      <w:r w:rsidR="001018F9">
        <w:t>28 January 2021</w:t>
      </w:r>
      <w:r w:rsidR="00A14A8B">
        <w:t xml:space="preserve"> and 18 November 2021</w:t>
      </w:r>
      <w:r w:rsidR="00ED310B">
        <w:t xml:space="preserve"> </w:t>
      </w:r>
      <w:r w:rsidRPr="00ED310B">
        <w:t>in</w:t>
      </w:r>
      <w:r>
        <w:t xml:space="preserve"> the Transparency Award Module (TAM)</w:t>
      </w:r>
      <w:r>
        <w:rPr>
          <w:rStyle w:val="FootnoteReference"/>
        </w:rPr>
        <w:footnoteReference w:id="2"/>
      </w:r>
      <w:r>
        <w:t xml:space="preserve"> or </w:t>
      </w:r>
      <w:r w:rsidR="00731D78">
        <w:t xml:space="preserve">in </w:t>
      </w:r>
      <w:r>
        <w:t>the national transparency websites.</w:t>
      </w:r>
      <w:proofErr w:type="gramEnd"/>
      <w:r>
        <w:t xml:space="preserve"> </w:t>
      </w:r>
    </w:p>
    <w:p w14:paraId="3D9DC7B6" w14:textId="77777777" w:rsidR="003A0DA9" w:rsidRDefault="003A0DA9" w:rsidP="003A0DA9">
      <w:pPr>
        <w:spacing w:after="120"/>
      </w:pPr>
    </w:p>
    <w:p w14:paraId="690361F6" w14:textId="77777777" w:rsidR="008C6372" w:rsidRDefault="008E578D" w:rsidP="00F3293A">
      <w:pPr>
        <w:pStyle w:val="Heading2"/>
      </w:pPr>
      <w:r w:rsidRPr="0052752A">
        <w:t>Transmission of the data</w:t>
      </w:r>
    </w:p>
    <w:p w14:paraId="41D21A32" w14:textId="13C5557D" w:rsidR="00D84048" w:rsidRDefault="00D84048" w:rsidP="00F3293A">
      <w:pPr>
        <w:pStyle w:val="ListParagraph"/>
        <w:numPr>
          <w:ilvl w:val="0"/>
          <w:numId w:val="41"/>
        </w:numPr>
        <w:spacing w:after="120"/>
      </w:pPr>
      <w:r>
        <w:t>The deadline to</w:t>
      </w:r>
      <w:r w:rsidR="00D02671">
        <w:t xml:space="preserve"> submit the data collection is </w:t>
      </w:r>
      <w:r w:rsidR="00FE3611" w:rsidRPr="004B31BD">
        <w:rPr>
          <w:b/>
          <w:szCs w:val="24"/>
        </w:rPr>
        <w:t>Monday</w:t>
      </w:r>
      <w:r w:rsidR="00A14A8B" w:rsidRPr="00E33A1F">
        <w:rPr>
          <w:b/>
          <w:szCs w:val="24"/>
        </w:rPr>
        <w:t xml:space="preserve"> </w:t>
      </w:r>
      <w:r w:rsidR="00FE3611" w:rsidRPr="004B31BD">
        <w:rPr>
          <w:b/>
          <w:szCs w:val="24"/>
        </w:rPr>
        <w:t xml:space="preserve">28 February </w:t>
      </w:r>
      <w:r w:rsidR="00CF4CB8" w:rsidRPr="00E33A1F">
        <w:rPr>
          <w:b/>
          <w:szCs w:val="24"/>
        </w:rPr>
        <w:t>202</w:t>
      </w:r>
      <w:r w:rsidR="00A14A8B" w:rsidRPr="00E33A1F">
        <w:rPr>
          <w:b/>
          <w:szCs w:val="24"/>
        </w:rPr>
        <w:t>2</w:t>
      </w:r>
      <w:r w:rsidR="00CF4CB8">
        <w:rPr>
          <w:b/>
          <w:szCs w:val="24"/>
        </w:rPr>
        <w:t xml:space="preserve"> </w:t>
      </w:r>
      <w:r w:rsidRPr="00D02671">
        <w:rPr>
          <w:b/>
          <w:szCs w:val="24"/>
        </w:rPr>
        <w:t>close of business</w:t>
      </w:r>
      <w:r w:rsidRPr="00D02671">
        <w:rPr>
          <w:szCs w:val="24"/>
        </w:rPr>
        <w:t>.</w:t>
      </w:r>
      <w:r w:rsidRPr="008C6372">
        <w:rPr>
          <w:szCs w:val="24"/>
        </w:rPr>
        <w:t xml:space="preserve"> </w:t>
      </w:r>
    </w:p>
    <w:p w14:paraId="3443C55C" w14:textId="0B1CBA27" w:rsidR="00CF4CB8" w:rsidRPr="004B31BD" w:rsidRDefault="00E626F3" w:rsidP="004B31BD">
      <w:pPr>
        <w:pStyle w:val="ListParagraph"/>
        <w:numPr>
          <w:ilvl w:val="0"/>
          <w:numId w:val="43"/>
        </w:numPr>
        <w:autoSpaceDE w:val="0"/>
        <w:autoSpaceDN w:val="0"/>
        <w:spacing w:before="40" w:after="40"/>
      </w:pPr>
      <w:r>
        <w:t xml:space="preserve">Member States are kindly requested to </w:t>
      </w:r>
      <w:r w:rsidR="00D84048">
        <w:t>upload</w:t>
      </w:r>
      <w:r>
        <w:t xml:space="preserve"> the Excel file </w:t>
      </w:r>
      <w:r w:rsidR="00A14A8B">
        <w:t>“MS</w:t>
      </w:r>
      <w:r w:rsidR="00A14A8B" w:rsidRPr="00A14A8B">
        <w:t>_-_Fourth_Survey_-_Data_Collection__State_aid_in_the_COVID19</w:t>
      </w:r>
      <w:r>
        <w:t xml:space="preserve">”, duly filled in </w:t>
      </w:r>
      <w:hyperlink r:id="rId11" w:tgtFrame="_blank" w:history="1">
        <w:r w:rsidR="00F44935" w:rsidRPr="004B31BD">
          <w:t>https://ec.europa.eu/eusurvey/runner/</w:t>
        </w:r>
        <w:r w:rsidR="00E33A1F" w:rsidRPr="00E33A1F">
          <w:t>TemporaryFramework_Survey_IV</w:t>
        </w:r>
      </w:hyperlink>
    </w:p>
    <w:p w14:paraId="26F7220E" w14:textId="681E2163" w:rsidR="00E626F3" w:rsidRPr="00F44935" w:rsidRDefault="00ED427D" w:rsidP="004B31BD">
      <w:pPr>
        <w:pStyle w:val="ListParagraph"/>
        <w:numPr>
          <w:ilvl w:val="0"/>
          <w:numId w:val="43"/>
        </w:numPr>
        <w:autoSpaceDE w:val="0"/>
        <w:autoSpaceDN w:val="0"/>
        <w:spacing w:before="40" w:after="40"/>
      </w:pPr>
      <w:r w:rsidRPr="004B31BD">
        <w:t xml:space="preserve">The password to access the survey </w:t>
      </w:r>
      <w:proofErr w:type="gramStart"/>
      <w:r w:rsidR="004602B2" w:rsidRPr="004B31BD">
        <w:t>was</w:t>
      </w:r>
      <w:r w:rsidRPr="004B31BD">
        <w:t xml:space="preserve"> sent</w:t>
      </w:r>
      <w:proofErr w:type="gramEnd"/>
      <w:r w:rsidRPr="004B31BD">
        <w:t xml:space="preserve"> in a separate message</w:t>
      </w:r>
      <w:r w:rsidR="004602B2" w:rsidRPr="004B31BD">
        <w:t xml:space="preserve"> on </w:t>
      </w:r>
      <w:r w:rsidR="00F44935" w:rsidRPr="004B31BD">
        <w:t xml:space="preserve">the </w:t>
      </w:r>
      <w:r w:rsidR="00E33A1F" w:rsidRPr="004B31BD">
        <w:t>31 January 2022</w:t>
      </w:r>
      <w:r w:rsidRPr="00E33A1F">
        <w:t>.</w:t>
      </w:r>
      <w:r w:rsidRPr="00F44935">
        <w:t xml:space="preserve"> </w:t>
      </w:r>
    </w:p>
    <w:p w14:paraId="71E23F6F" w14:textId="77777777" w:rsidR="008C6372" w:rsidRPr="00F3293A" w:rsidRDefault="00D84048" w:rsidP="00F3293A">
      <w:pPr>
        <w:pStyle w:val="ListParagraph"/>
        <w:numPr>
          <w:ilvl w:val="0"/>
          <w:numId w:val="42"/>
        </w:numPr>
        <w:autoSpaceDE w:val="0"/>
        <w:autoSpaceDN w:val="0"/>
        <w:spacing w:before="40" w:after="40"/>
        <w:rPr>
          <w:szCs w:val="24"/>
        </w:rPr>
      </w:pPr>
      <w:r w:rsidRPr="00F3293A">
        <w:rPr>
          <w:szCs w:val="24"/>
        </w:rPr>
        <w:t xml:space="preserve">Submissions via email </w:t>
      </w:r>
      <w:proofErr w:type="gramStart"/>
      <w:r w:rsidRPr="00F3293A">
        <w:rPr>
          <w:szCs w:val="24"/>
        </w:rPr>
        <w:t>will not be taken</w:t>
      </w:r>
      <w:proofErr w:type="gramEnd"/>
      <w:r w:rsidRPr="00F3293A">
        <w:rPr>
          <w:szCs w:val="24"/>
        </w:rPr>
        <w:t xml:space="preserve"> into consideration.</w:t>
      </w:r>
    </w:p>
    <w:p w14:paraId="0FA8890D" w14:textId="77777777" w:rsidR="00E626F3" w:rsidRDefault="00E626F3" w:rsidP="00F3293A">
      <w:pPr>
        <w:pStyle w:val="ListParagraph"/>
        <w:numPr>
          <w:ilvl w:val="0"/>
          <w:numId w:val="43"/>
        </w:numPr>
        <w:autoSpaceDE w:val="0"/>
        <w:autoSpaceDN w:val="0"/>
        <w:spacing w:before="40" w:after="40"/>
      </w:pPr>
      <w:r>
        <w:t>You will be able to upload the file(s) and then save again your contribution.</w:t>
      </w:r>
    </w:p>
    <w:p w14:paraId="4F9E77C9" w14:textId="77777777" w:rsidR="004602B2" w:rsidRDefault="00E626F3" w:rsidP="00F3293A">
      <w:pPr>
        <w:spacing w:after="120"/>
        <w:ind w:left="720"/>
      </w:pPr>
      <w:r w:rsidRPr="00CF4CB8">
        <w:rPr>
          <w:noProof/>
          <w:lang w:val="en-US" w:eastAsia="en-US"/>
        </w:rPr>
        <w:lastRenderedPageBreak/>
        <w:drawing>
          <wp:inline distT="0" distB="0" distL="0" distR="0" wp14:anchorId="6A3221CD" wp14:editId="44CCC5C2">
            <wp:extent cx="4730750" cy="17161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824" b="41211"/>
                    <a:stretch/>
                  </pic:blipFill>
                  <pic:spPr bwMode="auto">
                    <a:xfrm>
                      <a:off x="0" y="0"/>
                      <a:ext cx="4736131" cy="1718133"/>
                    </a:xfrm>
                    <a:prstGeom prst="rect">
                      <a:avLst/>
                    </a:prstGeom>
                    <a:ln>
                      <a:noFill/>
                    </a:ln>
                    <a:extLst>
                      <a:ext uri="{53640926-AAD7-44D8-BBD7-CCE9431645EC}">
                        <a14:shadowObscured xmlns:a14="http://schemas.microsoft.com/office/drawing/2010/main"/>
                      </a:ext>
                    </a:extLst>
                  </pic:spPr>
                </pic:pic>
              </a:graphicData>
            </a:graphic>
          </wp:inline>
        </w:drawing>
      </w:r>
    </w:p>
    <w:p w14:paraId="0D663F7A" w14:textId="77777777" w:rsidR="004602B2" w:rsidRDefault="004602B2" w:rsidP="004602B2">
      <w:pPr>
        <w:spacing w:after="120"/>
      </w:pPr>
    </w:p>
    <w:p w14:paraId="269DDC8D" w14:textId="77777777" w:rsidR="005D630F" w:rsidRDefault="005D630F" w:rsidP="00E626F3">
      <w:pPr>
        <w:autoSpaceDE w:val="0"/>
        <w:autoSpaceDN w:val="0"/>
        <w:spacing w:before="40" w:after="40"/>
      </w:pPr>
    </w:p>
    <w:p w14:paraId="1122CDAA" w14:textId="77777777" w:rsidR="005D630F" w:rsidRPr="005D630F" w:rsidRDefault="005D630F" w:rsidP="005713EE">
      <w:pPr>
        <w:pStyle w:val="Text2"/>
        <w:ind w:left="0"/>
      </w:pPr>
    </w:p>
    <w:p w14:paraId="7F38AE53" w14:textId="77777777" w:rsidR="003A0DA9" w:rsidRDefault="005713EE" w:rsidP="003A0DA9">
      <w:pPr>
        <w:pStyle w:val="Heading2"/>
      </w:pPr>
      <w:r>
        <w:t>General i</w:t>
      </w:r>
      <w:r w:rsidR="001A19C1">
        <w:t>nstructions</w:t>
      </w:r>
      <w:r w:rsidR="00B73449" w:rsidRPr="00B73449" w:rsidDel="00B73449">
        <w:t xml:space="preserve"> </w:t>
      </w:r>
    </w:p>
    <w:p w14:paraId="3C848F81" w14:textId="77777777" w:rsidR="00D84048" w:rsidRDefault="00D84048" w:rsidP="003A0DA9">
      <w:pPr>
        <w:spacing w:after="120"/>
      </w:pPr>
      <w:r w:rsidRPr="00D84048">
        <w:t xml:space="preserve">Members States are to consult </w:t>
      </w:r>
      <w:r w:rsidRPr="004416ED">
        <w:t xml:space="preserve">this set of instructions carefully </w:t>
      </w:r>
      <w:r w:rsidRPr="00D84048">
        <w:t xml:space="preserve">for assistance in filling in </w:t>
      </w:r>
      <w:r w:rsidR="001649B3">
        <w:t>the Excel file</w:t>
      </w:r>
      <w:r w:rsidRPr="00D84048">
        <w:t xml:space="preserve"> correctly</w:t>
      </w:r>
      <w:r>
        <w:t xml:space="preserve">. </w:t>
      </w:r>
    </w:p>
    <w:p w14:paraId="44820A53" w14:textId="35D361F6" w:rsidR="001A0BF2" w:rsidRPr="001A0BF2" w:rsidRDefault="001A0BF2" w:rsidP="008028F6">
      <w:pPr>
        <w:pStyle w:val="ListParagraph"/>
        <w:numPr>
          <w:ilvl w:val="0"/>
          <w:numId w:val="26"/>
        </w:numPr>
        <w:spacing w:after="120"/>
        <w:ind w:left="714" w:hanging="357"/>
        <w:contextualSpacing w:val="0"/>
        <w:rPr>
          <w:rFonts w:ascii="Tahoma" w:hAnsi="Tahoma" w:cs="Tahoma"/>
          <w:b/>
          <w:u w:val="single"/>
        </w:rPr>
      </w:pPr>
      <w:r>
        <w:t xml:space="preserve">Data </w:t>
      </w:r>
      <w:proofErr w:type="gramStart"/>
      <w:r>
        <w:t>shall be provided</w:t>
      </w:r>
      <w:proofErr w:type="gramEnd"/>
      <w:r>
        <w:t xml:space="preserve"> using the dedicated template file </w:t>
      </w:r>
      <w:r w:rsidR="00A14A8B">
        <w:t>MS</w:t>
      </w:r>
      <w:r w:rsidR="00A14A8B" w:rsidRPr="00A14A8B">
        <w:t>_-_Fourth_Survey_-_Data_Collection__State_aid_in_the_COVID19</w:t>
      </w:r>
      <w:r w:rsidR="00A14A8B" w:rsidDel="00A14A8B">
        <w:t xml:space="preserve"> </w:t>
      </w:r>
      <w:r>
        <w:t>attached to th</w:t>
      </w:r>
      <w:r w:rsidR="008C6372">
        <w:t>e</w:t>
      </w:r>
      <w:r>
        <w:t>s</w:t>
      </w:r>
      <w:r w:rsidR="008C6372">
        <w:t>e</w:t>
      </w:r>
      <w:r>
        <w:t xml:space="preserve"> </w:t>
      </w:r>
      <w:r w:rsidR="003B4884">
        <w:t>instructions</w:t>
      </w:r>
      <w:r>
        <w:t>.</w:t>
      </w:r>
    </w:p>
    <w:p w14:paraId="4BD2F069" w14:textId="77777777" w:rsidR="001A0BF2" w:rsidRPr="008028F6" w:rsidRDefault="001A0BF2" w:rsidP="007A5EA0">
      <w:pPr>
        <w:pStyle w:val="ListParagraph"/>
        <w:numPr>
          <w:ilvl w:val="0"/>
          <w:numId w:val="26"/>
        </w:numPr>
        <w:spacing w:after="120"/>
        <w:contextualSpacing w:val="0"/>
      </w:pPr>
      <w:r>
        <w:t xml:space="preserve">Data </w:t>
      </w:r>
      <w:proofErr w:type="gramStart"/>
      <w:r>
        <w:t>shall be provided</w:t>
      </w:r>
      <w:proofErr w:type="gramEnd"/>
      <w:r w:rsidR="00EC5E7A" w:rsidRPr="00AB0E6C">
        <w:t xml:space="preserve"> </w:t>
      </w:r>
      <w:r w:rsidR="00EC5E7A">
        <w:t xml:space="preserve">for </w:t>
      </w:r>
      <w:r w:rsidR="00EC5E7A" w:rsidRPr="00AB0E6C">
        <w:rPr>
          <w:b/>
        </w:rPr>
        <w:t xml:space="preserve">all </w:t>
      </w:r>
      <w:r w:rsidR="00670005">
        <w:rPr>
          <w:b/>
        </w:rPr>
        <w:t>COVID</w:t>
      </w:r>
      <w:r w:rsidR="00EC5E7A" w:rsidRPr="00AB0E6C">
        <w:rPr>
          <w:b/>
        </w:rPr>
        <w:t xml:space="preserve">-19 State aid measures </w:t>
      </w:r>
      <w:r w:rsidR="00440582">
        <w:rPr>
          <w:b/>
        </w:rPr>
        <w:t>approved</w:t>
      </w:r>
      <w:r w:rsidR="00EC5E7A" w:rsidRPr="00AB0E6C">
        <w:rPr>
          <w:b/>
        </w:rPr>
        <w:t xml:space="preserve"> </w:t>
      </w:r>
      <w:r w:rsidR="005713EE">
        <w:rPr>
          <w:b/>
        </w:rPr>
        <w:t xml:space="preserve">either </w:t>
      </w:r>
      <w:r w:rsidR="00AB0E6C" w:rsidRPr="00AB0E6C">
        <w:rPr>
          <w:b/>
        </w:rPr>
        <w:t>under the Temporary Framework</w:t>
      </w:r>
      <w:r w:rsidR="005713EE">
        <w:rPr>
          <w:b/>
        </w:rPr>
        <w:t xml:space="preserve"> or</w:t>
      </w:r>
      <w:r w:rsidR="00E5031C">
        <w:rPr>
          <w:b/>
        </w:rPr>
        <w:t xml:space="preserve"> </w:t>
      </w:r>
      <w:r w:rsidR="00D17A46">
        <w:rPr>
          <w:b/>
        </w:rPr>
        <w:t xml:space="preserve">directly </w:t>
      </w:r>
      <w:r w:rsidR="00E5031C">
        <w:rPr>
          <w:b/>
        </w:rPr>
        <w:t xml:space="preserve">under </w:t>
      </w:r>
      <w:r w:rsidR="005713EE">
        <w:rPr>
          <w:b/>
        </w:rPr>
        <w:t xml:space="preserve">the Treaty. </w:t>
      </w:r>
      <w:r w:rsidR="003B4884">
        <w:t xml:space="preserve">In order to facilitate this task, the template file </w:t>
      </w:r>
      <w:proofErr w:type="gramStart"/>
      <w:r w:rsidR="003B4884">
        <w:t>is pre</w:t>
      </w:r>
      <w:r w:rsidR="00AC5A23">
        <w:t>-</w:t>
      </w:r>
      <w:r w:rsidR="003B4884">
        <w:t>filled</w:t>
      </w:r>
      <w:proofErr w:type="gramEnd"/>
      <w:r w:rsidR="003B4884">
        <w:t xml:space="preserve"> with the list of State aid measures approved in your Member State</w:t>
      </w:r>
      <w:r w:rsidR="007A5EA0">
        <w:t xml:space="preserve">. For each State aid measure, the template reports the State aid number </w:t>
      </w:r>
      <w:r w:rsidR="007A5EA0" w:rsidRPr="007A5EA0">
        <w:t>as indicated in the text of the decision approved by the Commission</w:t>
      </w:r>
      <w:r w:rsidR="007A5EA0">
        <w:t xml:space="preserve">, the </w:t>
      </w:r>
      <w:r w:rsidR="007A5EA0" w:rsidRPr="007A5EA0">
        <w:t>title</w:t>
      </w:r>
      <w:r w:rsidR="007A5EA0">
        <w:t xml:space="preserve"> of the measure and </w:t>
      </w:r>
      <w:r w:rsidR="007A5EA0" w:rsidRPr="007A5EA0">
        <w:t xml:space="preserve">State aid number of </w:t>
      </w:r>
      <w:r w:rsidR="003A3AF3">
        <w:t>each</w:t>
      </w:r>
      <w:r w:rsidR="007A5EA0" w:rsidRPr="007A5EA0">
        <w:t xml:space="preserve"> </w:t>
      </w:r>
      <w:r w:rsidR="007A5EA0">
        <w:t>amendment to the measure, if any</w:t>
      </w:r>
      <w:r w:rsidR="003B4884">
        <w:t xml:space="preserve">. </w:t>
      </w:r>
      <w:r w:rsidR="007A5EA0">
        <w:t>Therefore, i</w:t>
      </w:r>
      <w:r w:rsidR="007A5EA0" w:rsidRPr="007A5EA0">
        <w:t xml:space="preserve">f a measure has been subject </w:t>
      </w:r>
      <w:r w:rsidR="007A5EA0">
        <w:t>to</w:t>
      </w:r>
      <w:r w:rsidR="007A5EA0" w:rsidRPr="007A5EA0">
        <w:t xml:space="preserve"> an amendment, the related data </w:t>
      </w:r>
      <w:proofErr w:type="gramStart"/>
      <w:r w:rsidR="007A5EA0" w:rsidRPr="007A5EA0">
        <w:t>must be reported</w:t>
      </w:r>
      <w:proofErr w:type="gramEnd"/>
      <w:r w:rsidR="007A5EA0" w:rsidRPr="007A5EA0">
        <w:t xml:space="preserve"> in </w:t>
      </w:r>
      <w:r w:rsidR="003A3AF3">
        <w:t>correspondence to the</w:t>
      </w:r>
      <w:r w:rsidR="007A5EA0">
        <w:t xml:space="preserve"> initial measure. </w:t>
      </w:r>
    </w:p>
    <w:p w14:paraId="765DD950" w14:textId="77777777" w:rsidR="006A4FF1" w:rsidRPr="00DA58FB" w:rsidRDefault="00DA58FB" w:rsidP="008028F6">
      <w:pPr>
        <w:pStyle w:val="ListParagraph"/>
        <w:numPr>
          <w:ilvl w:val="0"/>
          <w:numId w:val="26"/>
        </w:numPr>
        <w:spacing w:after="120"/>
        <w:ind w:left="714" w:hanging="357"/>
        <w:contextualSpacing w:val="0"/>
        <w:rPr>
          <w:rFonts w:ascii="Tahoma" w:hAnsi="Tahoma" w:cs="Tahoma"/>
          <w:b/>
          <w:u w:val="single"/>
        </w:rPr>
      </w:pPr>
      <w:r>
        <w:t>Data</w:t>
      </w:r>
      <w:r w:rsidRPr="00DA58FB">
        <w:t xml:space="preserve"> </w:t>
      </w:r>
      <w:proofErr w:type="gramStart"/>
      <w:r w:rsidRPr="00DA58FB">
        <w:t>should be provided</w:t>
      </w:r>
      <w:proofErr w:type="gramEnd"/>
      <w:r w:rsidRPr="00DA58FB">
        <w:t xml:space="preserve"> at </w:t>
      </w:r>
      <w:r w:rsidRPr="00DA58FB">
        <w:rPr>
          <w:b/>
        </w:rPr>
        <w:t>aggregate level</w:t>
      </w:r>
      <w:r w:rsidRPr="00DA58FB">
        <w:t xml:space="preserve">, </w:t>
      </w:r>
      <w:r w:rsidR="006A4FF1">
        <w:t>covering all regio</w:t>
      </w:r>
      <w:r w:rsidR="009059F2">
        <w:t>ns and all granting authorities.</w:t>
      </w:r>
    </w:p>
    <w:p w14:paraId="0966C4DB" w14:textId="77777777" w:rsidR="000C5E9F" w:rsidRDefault="00D80853" w:rsidP="008028F6">
      <w:pPr>
        <w:pStyle w:val="ListParagraph"/>
        <w:numPr>
          <w:ilvl w:val="0"/>
          <w:numId w:val="26"/>
        </w:numPr>
        <w:autoSpaceDE w:val="0"/>
        <w:autoSpaceDN w:val="0"/>
        <w:spacing w:before="40" w:after="120"/>
        <w:ind w:left="714" w:hanging="357"/>
        <w:contextualSpacing w:val="0"/>
      </w:pPr>
      <w:r w:rsidRPr="00D80853">
        <w:t xml:space="preserve">If it is not possible to provide aggregated data, Member States have the possibility to send disaggregated data to the Commission, for example by </w:t>
      </w:r>
      <w:r w:rsidR="008028F6">
        <w:t>region or by granting authority</w:t>
      </w:r>
      <w:r w:rsidRPr="00D80853">
        <w:t xml:space="preserve">. In this case, the Commission will take </w:t>
      </w:r>
      <w:r w:rsidR="001A19C1">
        <w:t>upon itself</w:t>
      </w:r>
      <w:r w:rsidRPr="00D80853">
        <w:t xml:space="preserve"> the task of aggregating the information</w:t>
      </w:r>
      <w:r w:rsidR="000C5E9F" w:rsidRPr="00AF1A07">
        <w:t>.</w:t>
      </w:r>
    </w:p>
    <w:p w14:paraId="469AC386" w14:textId="77777777" w:rsidR="0029671C" w:rsidRDefault="006A4FF1" w:rsidP="000364D7">
      <w:pPr>
        <w:pStyle w:val="ListParagraph"/>
        <w:numPr>
          <w:ilvl w:val="0"/>
          <w:numId w:val="26"/>
        </w:numPr>
        <w:spacing w:after="120"/>
        <w:contextualSpacing w:val="0"/>
      </w:pPr>
      <w:r>
        <w:t xml:space="preserve">In case a piece of information is not available, please </w:t>
      </w:r>
      <w:r w:rsidRPr="00FE5EA5">
        <w:t xml:space="preserve">provide </w:t>
      </w:r>
      <w:r w:rsidRPr="00977A20">
        <w:rPr>
          <w:b/>
        </w:rPr>
        <w:t>best estimates</w:t>
      </w:r>
      <w:r>
        <w:t xml:space="preserve"> and </w:t>
      </w:r>
      <w:r w:rsidRPr="006A4FF1">
        <w:t xml:space="preserve">mention it in </w:t>
      </w:r>
      <w:r w:rsidR="008028F6">
        <w:t>the dedicated columns “</w:t>
      </w:r>
      <w:r w:rsidR="008028F6" w:rsidRPr="000364D7">
        <w:rPr>
          <w:i/>
        </w:rPr>
        <w:t>Comments</w:t>
      </w:r>
      <w:r w:rsidR="008028F6">
        <w:t>”</w:t>
      </w:r>
      <w:r w:rsidR="000364D7">
        <w:t>, available in every data sheet</w:t>
      </w:r>
      <w:r w:rsidR="008028F6">
        <w:t>. A</w:t>
      </w:r>
      <w:r w:rsidR="009059F2">
        <w:t xml:space="preserve">ggregates </w:t>
      </w:r>
      <w:proofErr w:type="gramStart"/>
      <w:r w:rsidR="009059F2">
        <w:t>can also be provided</w:t>
      </w:r>
      <w:proofErr w:type="gramEnd"/>
      <w:r w:rsidR="009059F2">
        <w:t xml:space="preserve"> as orders of magnitude or in ranges. </w:t>
      </w:r>
      <w:r w:rsidR="0029671C" w:rsidRPr="0029671C">
        <w:t xml:space="preserve"> </w:t>
      </w:r>
    </w:p>
    <w:p w14:paraId="3A4BCDD6" w14:textId="77777777" w:rsidR="001A19C1" w:rsidRDefault="001A19C1" w:rsidP="008028F6">
      <w:pPr>
        <w:pStyle w:val="ListParagraph"/>
        <w:numPr>
          <w:ilvl w:val="0"/>
          <w:numId w:val="26"/>
        </w:numPr>
        <w:spacing w:after="120"/>
        <w:ind w:left="714" w:hanging="357"/>
        <w:contextualSpacing w:val="0"/>
      </w:pPr>
      <w:r w:rsidRPr="00BE0F6B">
        <w:t xml:space="preserve">All monetary amounts </w:t>
      </w:r>
      <w:proofErr w:type="gramStart"/>
      <w:r w:rsidRPr="00BE0F6B">
        <w:t>shall be expressed</w:t>
      </w:r>
      <w:proofErr w:type="gramEnd"/>
      <w:r w:rsidRPr="00BE0F6B">
        <w:t xml:space="preserve"> in </w:t>
      </w:r>
      <w:r w:rsidRPr="00977A20">
        <w:rPr>
          <w:b/>
        </w:rPr>
        <w:t>thousands of Euro</w:t>
      </w:r>
      <w:r w:rsidR="006A37AF">
        <w:rPr>
          <w:b/>
        </w:rPr>
        <w:t>s</w:t>
      </w:r>
      <w:r w:rsidRPr="00BE0F6B">
        <w:t>.</w:t>
      </w:r>
    </w:p>
    <w:p w14:paraId="092462A3" w14:textId="77777777" w:rsidR="003B4884" w:rsidRDefault="003B4884" w:rsidP="008028F6">
      <w:pPr>
        <w:pStyle w:val="ListParagraph"/>
        <w:numPr>
          <w:ilvl w:val="0"/>
          <w:numId w:val="26"/>
        </w:numPr>
        <w:spacing w:after="120"/>
        <w:ind w:left="714" w:hanging="357"/>
        <w:contextualSpacing w:val="0"/>
      </w:pPr>
      <w:r w:rsidRPr="00BE0F6B">
        <w:t xml:space="preserve">All monetary amounts </w:t>
      </w:r>
      <w:proofErr w:type="gramStart"/>
      <w:r w:rsidRPr="00BE0F6B">
        <w:t xml:space="preserve">shall be </w:t>
      </w:r>
      <w:r>
        <w:t>reported</w:t>
      </w:r>
      <w:proofErr w:type="gramEnd"/>
      <w:r>
        <w:t xml:space="preserve"> in </w:t>
      </w:r>
      <w:r w:rsidR="000364D7" w:rsidRPr="000364D7">
        <w:rPr>
          <w:b/>
        </w:rPr>
        <w:t>number format</w:t>
      </w:r>
      <w:r w:rsidR="000364D7">
        <w:t xml:space="preserve">. </w:t>
      </w:r>
    </w:p>
    <w:p w14:paraId="53E8BD2A" w14:textId="77777777" w:rsidR="006A4FF1" w:rsidRDefault="0029671C" w:rsidP="008028F6">
      <w:pPr>
        <w:pStyle w:val="ListParagraph"/>
        <w:numPr>
          <w:ilvl w:val="0"/>
          <w:numId w:val="26"/>
        </w:numPr>
        <w:spacing w:after="120"/>
        <w:ind w:left="714" w:hanging="357"/>
        <w:contextualSpacing w:val="0"/>
      </w:pPr>
      <w:r>
        <w:t xml:space="preserve">Data </w:t>
      </w:r>
      <w:proofErr w:type="gramStart"/>
      <w:r>
        <w:t>should always be reported</w:t>
      </w:r>
      <w:proofErr w:type="gramEnd"/>
      <w:r>
        <w:t xml:space="preserve"> in the appropriate cell, even if the requested information is missing. If a value is not available (meaning that best estimates are not possible), this should be reported as "</w:t>
      </w:r>
      <w:proofErr w:type="spellStart"/>
      <w:r>
        <w:t>n.a</w:t>
      </w:r>
      <w:proofErr w:type="spellEnd"/>
      <w:r>
        <w:t>.</w:t>
      </w:r>
      <w:proofErr w:type="gramStart"/>
      <w:r>
        <w:t>".</w:t>
      </w:r>
      <w:proofErr w:type="gramEnd"/>
      <w:r>
        <w:t xml:space="preserve"> Values equal to zero should always be reported as zeros (i.e., only true zeros should be encoded as "0"). As a result, no cell in the data file should be empty. </w:t>
      </w:r>
    </w:p>
    <w:p w14:paraId="22ADC5B5" w14:textId="77777777" w:rsidR="00295E38" w:rsidRDefault="00295E38" w:rsidP="000364D7">
      <w:pPr>
        <w:pStyle w:val="ListParagraph"/>
        <w:numPr>
          <w:ilvl w:val="0"/>
          <w:numId w:val="26"/>
        </w:numPr>
        <w:ind w:left="714" w:hanging="357"/>
        <w:contextualSpacing w:val="0"/>
      </w:pPr>
      <w:r w:rsidRPr="004416ED">
        <w:lastRenderedPageBreak/>
        <w:t xml:space="preserve">Any other feature of the specific data items that will be shared with the European Commission that is not covered by these instructions or by the template, and that is deemed to be relevant for their subsequent use, should be described by the </w:t>
      </w:r>
      <w:r>
        <w:t>Member State</w:t>
      </w:r>
      <w:r w:rsidRPr="004416ED">
        <w:t xml:space="preserve"> with the greatest possible detail </w:t>
      </w:r>
      <w:r w:rsidR="003B4884">
        <w:t>in the dedicated columns “</w:t>
      </w:r>
      <w:r w:rsidR="003B4884" w:rsidRPr="003B4884">
        <w:rPr>
          <w:i/>
        </w:rPr>
        <w:t>Comments</w:t>
      </w:r>
      <w:r w:rsidR="003B4884">
        <w:t>”, available in every data sheet</w:t>
      </w:r>
      <w:r w:rsidRPr="004416ED">
        <w:t>.</w:t>
      </w:r>
    </w:p>
    <w:p w14:paraId="7F86753C" w14:textId="77777777" w:rsidR="004F5BDA" w:rsidRPr="006A4FF1" w:rsidRDefault="005713EE" w:rsidP="005713EE">
      <w:pPr>
        <w:pStyle w:val="Heading2"/>
      </w:pPr>
      <w:r>
        <w:t>Structure of the Excel file</w:t>
      </w:r>
    </w:p>
    <w:p w14:paraId="644C7FBF" w14:textId="0E21A415" w:rsidR="00F573F2" w:rsidRDefault="00F573F2" w:rsidP="008028F6">
      <w:pPr>
        <w:pStyle w:val="Text2"/>
        <w:ind w:left="0"/>
      </w:pPr>
      <w:r>
        <w:t xml:space="preserve">The file contains </w:t>
      </w:r>
      <w:r w:rsidR="00CE3F2F">
        <w:rPr>
          <w:b/>
        </w:rPr>
        <w:t>13</w:t>
      </w:r>
      <w:r w:rsidR="00CE3F2F" w:rsidRPr="008028F6">
        <w:rPr>
          <w:b/>
        </w:rPr>
        <w:t xml:space="preserve"> </w:t>
      </w:r>
      <w:r w:rsidR="008028F6" w:rsidRPr="008028F6">
        <w:rPr>
          <w:b/>
        </w:rPr>
        <w:t>data sheets</w:t>
      </w:r>
      <w:r w:rsidR="008028F6">
        <w:t>:</w:t>
      </w:r>
      <w:r w:rsidR="00AC4867">
        <w:t xml:space="preserve"> </w:t>
      </w:r>
    </w:p>
    <w:p w14:paraId="65CDB374" w14:textId="77777777" w:rsidR="0019008A" w:rsidRPr="0019008A" w:rsidRDefault="0019008A" w:rsidP="003A3AF3">
      <w:pPr>
        <w:pStyle w:val="Text2"/>
        <w:numPr>
          <w:ilvl w:val="0"/>
          <w:numId w:val="40"/>
        </w:numPr>
      </w:pPr>
      <w:r>
        <w:rPr>
          <w:b/>
        </w:rPr>
        <w:t>“</w:t>
      </w:r>
      <w:r w:rsidRPr="0019008A">
        <w:rPr>
          <w:b/>
        </w:rPr>
        <w:t>Budgets – TF</w:t>
      </w:r>
      <w:r>
        <w:rPr>
          <w:b/>
        </w:rPr>
        <w:t>”</w:t>
      </w:r>
      <w:r>
        <w:t xml:space="preserve">: </w:t>
      </w:r>
      <w:r w:rsidRPr="0019008A">
        <w:t xml:space="preserve">Please fill-in </w:t>
      </w:r>
      <w:r w:rsidR="003A3AF3">
        <w:t xml:space="preserve">this data sheet </w:t>
      </w:r>
      <w:r w:rsidRPr="0019008A">
        <w:t xml:space="preserve">with data relative to the </w:t>
      </w:r>
      <w:r w:rsidR="003A3AF3">
        <w:t>t</w:t>
      </w:r>
      <w:r w:rsidR="003A3AF3" w:rsidRPr="003A3AF3">
        <w:t xml:space="preserve">otal </w:t>
      </w:r>
      <w:r w:rsidR="003A3AF3">
        <w:t>budget (</w:t>
      </w:r>
      <w:r w:rsidR="003A3AF3" w:rsidRPr="003A3AF3">
        <w:rPr>
          <w:i/>
        </w:rPr>
        <w:t>i.e.</w:t>
      </w:r>
      <w:r w:rsidR="003A3AF3">
        <w:t xml:space="preserve"> </w:t>
      </w:r>
      <w:r w:rsidR="003A3AF3" w:rsidRPr="003A3AF3">
        <w:t>amount committed in national budgetary laws</w:t>
      </w:r>
      <w:r w:rsidR="003A3AF3">
        <w:t>)</w:t>
      </w:r>
      <w:r w:rsidR="003A3AF3" w:rsidRPr="003A3AF3">
        <w:t xml:space="preserve"> for </w:t>
      </w:r>
      <w:r w:rsidR="003A3AF3">
        <w:t xml:space="preserve">all </w:t>
      </w:r>
      <w:r w:rsidR="003A3AF3" w:rsidRPr="003A3AF3">
        <w:t>the measures approved under the Temporary Framework</w:t>
      </w:r>
      <w:r w:rsidR="003A3AF3">
        <w:t xml:space="preserve">. This data sheet includes also a </w:t>
      </w:r>
      <w:r w:rsidR="003A3AF3" w:rsidRPr="003A3AF3">
        <w:t xml:space="preserve">breakdown </w:t>
      </w:r>
      <w:r w:rsidR="003A3AF3">
        <w:t>of the budget by</w:t>
      </w:r>
      <w:r w:rsidR="003A3AF3" w:rsidRPr="003A3AF3">
        <w:t xml:space="preserve"> section</w:t>
      </w:r>
      <w:r w:rsidR="003A3AF3">
        <w:t xml:space="preserve"> of the </w:t>
      </w:r>
      <w:r w:rsidR="003A3AF3" w:rsidRPr="003A3AF3">
        <w:t>Temporary Framework</w:t>
      </w:r>
      <w:r w:rsidR="003A3AF3">
        <w:t>. I</w:t>
      </w:r>
      <w:r w:rsidR="003A3AF3" w:rsidRPr="003A3AF3">
        <w:t xml:space="preserve">f the budget </w:t>
      </w:r>
      <w:r w:rsidR="00683E03">
        <w:t>of a measure</w:t>
      </w:r>
      <w:r w:rsidR="003A3AF3">
        <w:t xml:space="preserve"> </w:t>
      </w:r>
      <w:proofErr w:type="gramStart"/>
      <w:r w:rsidR="003A3AF3" w:rsidRPr="003A3AF3">
        <w:t>was revised</w:t>
      </w:r>
      <w:proofErr w:type="gramEnd"/>
      <w:r w:rsidR="003A3AF3" w:rsidRPr="003A3AF3">
        <w:t xml:space="preserve"> downwards</w:t>
      </w:r>
      <w:r w:rsidR="00683E03">
        <w:t xml:space="preserve"> compared to what was originally planned</w:t>
      </w:r>
      <w:r w:rsidR="003A3AF3">
        <w:t xml:space="preserve">, this should be clearly indicated in the </w:t>
      </w:r>
      <w:r w:rsidR="00683E03">
        <w:t>dedicated</w:t>
      </w:r>
      <w:r w:rsidR="003A3AF3">
        <w:t xml:space="preserve"> column. </w:t>
      </w:r>
    </w:p>
    <w:p w14:paraId="1F6A46A7" w14:textId="77777777" w:rsidR="0019008A" w:rsidRDefault="0019008A" w:rsidP="0019008A">
      <w:pPr>
        <w:pStyle w:val="Text2"/>
        <w:numPr>
          <w:ilvl w:val="0"/>
          <w:numId w:val="40"/>
        </w:numPr>
      </w:pPr>
      <w:r w:rsidRPr="0019008A">
        <w:rPr>
          <w:b/>
        </w:rPr>
        <w:t>“Budgets – Treaty”</w:t>
      </w:r>
      <w:r>
        <w:t xml:space="preserve">: </w:t>
      </w:r>
      <w:r w:rsidR="00683E03" w:rsidRPr="0019008A">
        <w:t xml:space="preserve">Please fill-in </w:t>
      </w:r>
      <w:r w:rsidR="00683E03">
        <w:t xml:space="preserve">this data sheet </w:t>
      </w:r>
      <w:r w:rsidR="00683E03" w:rsidRPr="0019008A">
        <w:t xml:space="preserve">with data relative to the </w:t>
      </w:r>
      <w:r w:rsidR="00683E03">
        <w:t>t</w:t>
      </w:r>
      <w:r w:rsidR="00683E03" w:rsidRPr="003A3AF3">
        <w:t xml:space="preserve">otal </w:t>
      </w:r>
      <w:r w:rsidR="00683E03">
        <w:t>budget (</w:t>
      </w:r>
      <w:r w:rsidR="00683E03" w:rsidRPr="003A3AF3">
        <w:rPr>
          <w:i/>
        </w:rPr>
        <w:t>i.e.</w:t>
      </w:r>
      <w:r w:rsidR="00683E03">
        <w:t xml:space="preserve"> </w:t>
      </w:r>
      <w:r w:rsidR="00683E03" w:rsidRPr="003A3AF3">
        <w:t>amount committed in national budgetary laws</w:t>
      </w:r>
      <w:r w:rsidR="00683E03">
        <w:t>)</w:t>
      </w:r>
      <w:r w:rsidR="00683E03" w:rsidRPr="003A3AF3">
        <w:t xml:space="preserve"> for </w:t>
      </w:r>
      <w:r w:rsidR="00683E03">
        <w:t xml:space="preserve">all </w:t>
      </w:r>
      <w:r w:rsidR="00683E03" w:rsidRPr="003A3AF3">
        <w:t xml:space="preserve">the measures approved </w:t>
      </w:r>
      <w:r w:rsidR="00683E03">
        <w:t xml:space="preserve">directly </w:t>
      </w:r>
      <w:r w:rsidR="00683E03" w:rsidRPr="003A3AF3">
        <w:t xml:space="preserve">under the </w:t>
      </w:r>
      <w:r w:rsidR="00683E03">
        <w:t>Treaty. I</w:t>
      </w:r>
      <w:r w:rsidR="00683E03" w:rsidRPr="003A3AF3">
        <w:t xml:space="preserve">f the budget </w:t>
      </w:r>
      <w:r w:rsidR="00683E03">
        <w:t xml:space="preserve">of a measure </w:t>
      </w:r>
      <w:proofErr w:type="gramStart"/>
      <w:r w:rsidR="00683E03" w:rsidRPr="003A3AF3">
        <w:t>was revised</w:t>
      </w:r>
      <w:proofErr w:type="gramEnd"/>
      <w:r w:rsidR="00683E03" w:rsidRPr="003A3AF3">
        <w:t xml:space="preserve"> downwards</w:t>
      </w:r>
      <w:r w:rsidR="00683E03">
        <w:t xml:space="preserve"> compared to what was originally planned, this should be clearly indicated in the dedicated column.</w:t>
      </w:r>
    </w:p>
    <w:p w14:paraId="4B254285" w14:textId="3BA08515" w:rsidR="00B12F90" w:rsidRDefault="00B12F90" w:rsidP="00B12F90">
      <w:pPr>
        <w:pStyle w:val="Text2"/>
        <w:numPr>
          <w:ilvl w:val="0"/>
          <w:numId w:val="40"/>
        </w:numPr>
      </w:pPr>
      <w:r w:rsidRPr="002C3EEE">
        <w:rPr>
          <w:b/>
        </w:rPr>
        <w:t>“Sectors”</w:t>
      </w:r>
      <w:r>
        <w:t xml:space="preserve">: </w:t>
      </w:r>
      <w:r w:rsidRPr="00D37914">
        <w:t xml:space="preserve">This data sheet should be filled in </w:t>
      </w:r>
      <w:r>
        <w:t xml:space="preserve">with data relative to the amounts of aid granted, </w:t>
      </w:r>
      <w:r w:rsidRPr="004738D8">
        <w:rPr>
          <w:b/>
        </w:rPr>
        <w:t>breakdown by sector</w:t>
      </w:r>
      <w:r>
        <w:t xml:space="preserve"> (identified by the main section of the NACE code of the beneficiary), as of </w:t>
      </w:r>
      <w:r w:rsidR="001A4FF4">
        <w:t>31 December</w:t>
      </w:r>
      <w:r>
        <w:t xml:space="preserve"> 2021 for all the legal bases. </w:t>
      </w:r>
    </w:p>
    <w:p w14:paraId="6F75B797" w14:textId="181E4D19" w:rsidR="00B12F90" w:rsidRPr="0019008A" w:rsidRDefault="00B12F90" w:rsidP="00B12F90">
      <w:pPr>
        <w:pStyle w:val="Text2"/>
        <w:numPr>
          <w:ilvl w:val="0"/>
          <w:numId w:val="40"/>
        </w:numPr>
      </w:pPr>
      <w:r w:rsidRPr="002C3EEE">
        <w:rPr>
          <w:b/>
        </w:rPr>
        <w:t xml:space="preserve"> “Beneficiary type”</w:t>
      </w:r>
      <w:r>
        <w:t xml:space="preserve">: </w:t>
      </w:r>
      <w:r w:rsidRPr="00D37914">
        <w:t xml:space="preserve">This data sheet should be filled in </w:t>
      </w:r>
      <w:r>
        <w:t xml:space="preserve">with data relative to the amounts of aid granted, </w:t>
      </w:r>
      <w:r w:rsidRPr="004738D8">
        <w:rPr>
          <w:b/>
        </w:rPr>
        <w:t>breakdown</w:t>
      </w:r>
      <w:r>
        <w:t xml:space="preserve"> </w:t>
      </w:r>
      <w:r w:rsidRPr="004738D8">
        <w:rPr>
          <w:b/>
        </w:rPr>
        <w:t>by type of beneficiary (e.g. large undertakings, SMEs),</w:t>
      </w:r>
      <w:r>
        <w:t xml:space="preserve"> as of </w:t>
      </w:r>
      <w:r w:rsidR="001A4FF4">
        <w:t>31 December</w:t>
      </w:r>
      <w:r>
        <w:t xml:space="preserve"> 2021 for all the legal bases. </w:t>
      </w:r>
    </w:p>
    <w:p w14:paraId="1210FC71" w14:textId="642E6D0F" w:rsidR="008028F6" w:rsidRDefault="00AC4867" w:rsidP="001C657C">
      <w:pPr>
        <w:pStyle w:val="Text2"/>
        <w:numPr>
          <w:ilvl w:val="0"/>
          <w:numId w:val="40"/>
        </w:numPr>
      </w:pPr>
      <w:r w:rsidRPr="002C3EEE">
        <w:rPr>
          <w:b/>
        </w:rPr>
        <w:t>“</w:t>
      </w:r>
      <w:r w:rsidR="001A4FF4">
        <w:rPr>
          <w:b/>
        </w:rPr>
        <w:t xml:space="preserve">December </w:t>
      </w:r>
      <w:r w:rsidR="00B12F90">
        <w:rPr>
          <w:b/>
        </w:rPr>
        <w:t>2021 - TF</w:t>
      </w:r>
      <w:r w:rsidRPr="002C3EEE">
        <w:rPr>
          <w:b/>
        </w:rPr>
        <w:t>”</w:t>
      </w:r>
      <w:r w:rsidR="00F573F2">
        <w:t xml:space="preserve">: </w:t>
      </w:r>
      <w:r w:rsidR="0019008A">
        <w:t xml:space="preserve">Please fill-in </w:t>
      </w:r>
      <w:r w:rsidR="001C657C">
        <w:t xml:space="preserve">this data sheet </w:t>
      </w:r>
      <w:r w:rsidR="0019008A">
        <w:t xml:space="preserve">with data relative to the amount of </w:t>
      </w:r>
      <w:r w:rsidR="0019008A" w:rsidRPr="00977A20">
        <w:rPr>
          <w:b/>
        </w:rPr>
        <w:t>aid granted</w:t>
      </w:r>
      <w:r w:rsidR="001C657C">
        <w:rPr>
          <w:rStyle w:val="FootnoteReference"/>
          <w:b/>
        </w:rPr>
        <w:footnoteReference w:id="3"/>
      </w:r>
      <w:r w:rsidR="0019008A">
        <w:t xml:space="preserve"> </w:t>
      </w:r>
      <w:r w:rsidR="001C657C" w:rsidRPr="003A3AF3">
        <w:t xml:space="preserve">for </w:t>
      </w:r>
      <w:r w:rsidR="001C657C">
        <w:t xml:space="preserve">all </w:t>
      </w:r>
      <w:r w:rsidR="001C657C" w:rsidRPr="003A3AF3">
        <w:t>the measures approved under the Temporary Framework</w:t>
      </w:r>
      <w:r w:rsidR="001C657C">
        <w:t xml:space="preserve">, </w:t>
      </w:r>
      <w:r w:rsidR="001C657C" w:rsidRPr="001C657C">
        <w:rPr>
          <w:b/>
        </w:rPr>
        <w:t xml:space="preserve">from Commission's approval until </w:t>
      </w:r>
      <w:r w:rsidR="001A4FF4">
        <w:rPr>
          <w:b/>
        </w:rPr>
        <w:t>31 December</w:t>
      </w:r>
      <w:r w:rsidR="00B12F90">
        <w:rPr>
          <w:b/>
        </w:rPr>
        <w:t xml:space="preserve"> 2021</w:t>
      </w:r>
      <w:r w:rsidR="001C657C">
        <w:t>.</w:t>
      </w:r>
      <w:r w:rsidR="0019008A">
        <w:t xml:space="preserve"> </w:t>
      </w:r>
      <w:r w:rsidR="001C657C">
        <w:t xml:space="preserve">This data sheet includes also a </w:t>
      </w:r>
      <w:r w:rsidR="001C657C" w:rsidRPr="001D7DC1">
        <w:rPr>
          <w:b/>
        </w:rPr>
        <w:t>breakdown by section of the Temporary Framework</w:t>
      </w:r>
      <w:r w:rsidR="001C657C">
        <w:t xml:space="preserve">. Amounts </w:t>
      </w:r>
      <w:proofErr w:type="gramStart"/>
      <w:r w:rsidR="001C657C">
        <w:t>should be reported</w:t>
      </w:r>
      <w:proofErr w:type="gramEnd"/>
      <w:r w:rsidR="001C657C">
        <w:t xml:space="preserve"> </w:t>
      </w:r>
      <w:r w:rsidR="001C657C" w:rsidRPr="001D7DC1">
        <w:t xml:space="preserve">in </w:t>
      </w:r>
      <w:r w:rsidR="001C657C" w:rsidRPr="001D7DC1">
        <w:rPr>
          <w:b/>
        </w:rPr>
        <w:t>nominal terms</w:t>
      </w:r>
      <w:r w:rsidR="001C657C">
        <w:t xml:space="preserve">, </w:t>
      </w:r>
      <w:r w:rsidR="001C657C" w:rsidRPr="004B5FED">
        <w:rPr>
          <w:i/>
        </w:rPr>
        <w:t>i.e.</w:t>
      </w:r>
      <w:r w:rsidR="001C657C" w:rsidRPr="004B5FED">
        <w:t xml:space="preserve"> nominal </w:t>
      </w:r>
      <w:r w:rsidR="001C657C" w:rsidRPr="008028F6">
        <w:t>amount and not</w:t>
      </w:r>
      <w:r w:rsidR="00B12F90" w:rsidRPr="00B12F90">
        <w:t xml:space="preserve"> </w:t>
      </w:r>
      <w:r w:rsidR="001C657C" w:rsidRPr="006A4FF1">
        <w:t>in gross grant equivalent</w:t>
      </w:r>
      <w:r w:rsidR="001C657C">
        <w:t xml:space="preserve">. </w:t>
      </w:r>
      <w:r w:rsidR="008028F6">
        <w:t xml:space="preserve">Data should refer to the </w:t>
      </w:r>
      <w:r w:rsidR="001C657C">
        <w:t xml:space="preserve">indicated </w:t>
      </w:r>
      <w:r w:rsidR="008028F6" w:rsidRPr="001C657C">
        <w:t xml:space="preserve">cut-off reference, i.e. </w:t>
      </w:r>
      <w:r w:rsidR="001A4FF4">
        <w:t>31 December</w:t>
      </w:r>
      <w:r w:rsidR="00B12F90">
        <w:t xml:space="preserve"> 2021</w:t>
      </w:r>
      <w:r w:rsidR="008028F6">
        <w:t xml:space="preserve">. If data is only available at a date before </w:t>
      </w:r>
      <w:r w:rsidR="00B12F90">
        <w:t>3</w:t>
      </w:r>
      <w:r w:rsidR="001A4FF4">
        <w:t xml:space="preserve">1 December </w:t>
      </w:r>
      <w:r w:rsidR="00B12F90">
        <w:t>2021</w:t>
      </w:r>
      <w:r w:rsidR="008028F6">
        <w:t xml:space="preserve">, the reference date </w:t>
      </w:r>
      <w:proofErr w:type="gramStart"/>
      <w:r w:rsidR="008028F6">
        <w:t>should be clearly reported</w:t>
      </w:r>
      <w:proofErr w:type="gramEnd"/>
      <w:r w:rsidR="008028F6">
        <w:t xml:space="preserve"> in the file.</w:t>
      </w:r>
    </w:p>
    <w:p w14:paraId="30B133C6" w14:textId="66643B10" w:rsidR="001D7DC1" w:rsidRDefault="001D7DC1" w:rsidP="001D7DC1">
      <w:pPr>
        <w:pStyle w:val="ListParagraph"/>
        <w:numPr>
          <w:ilvl w:val="0"/>
          <w:numId w:val="40"/>
        </w:numPr>
        <w:spacing w:after="120"/>
        <w:contextualSpacing w:val="0"/>
      </w:pPr>
      <w:r w:rsidRPr="001D7DC1">
        <w:rPr>
          <w:b/>
        </w:rPr>
        <w:t>“</w:t>
      </w:r>
      <w:r w:rsidR="001A4FF4">
        <w:rPr>
          <w:b/>
        </w:rPr>
        <w:t xml:space="preserve">December </w:t>
      </w:r>
      <w:r w:rsidR="00B12F90">
        <w:rPr>
          <w:b/>
        </w:rPr>
        <w:t>2021</w:t>
      </w:r>
      <w:r w:rsidRPr="001D7DC1">
        <w:rPr>
          <w:b/>
        </w:rPr>
        <w:t xml:space="preserve"> – Treaty”</w:t>
      </w:r>
      <w:r>
        <w:t xml:space="preserve">: Please fill-in this data sheet with data relative to the amount of </w:t>
      </w:r>
      <w:r w:rsidRPr="00977A20">
        <w:rPr>
          <w:b/>
        </w:rPr>
        <w:t>aid granted</w:t>
      </w:r>
      <w:r>
        <w:t xml:space="preserve"> </w:t>
      </w:r>
      <w:r w:rsidRPr="003A3AF3">
        <w:t xml:space="preserve">for </w:t>
      </w:r>
      <w:r>
        <w:t xml:space="preserve">all </w:t>
      </w:r>
      <w:r w:rsidRPr="003A3AF3">
        <w:t xml:space="preserve">the measures approved </w:t>
      </w:r>
      <w:r>
        <w:t xml:space="preserve">directly </w:t>
      </w:r>
      <w:r w:rsidRPr="003A3AF3">
        <w:t xml:space="preserve">under the </w:t>
      </w:r>
      <w:r>
        <w:t xml:space="preserve">Treaty, </w:t>
      </w:r>
      <w:r w:rsidRPr="001C657C">
        <w:rPr>
          <w:b/>
        </w:rPr>
        <w:t xml:space="preserve">from Commission's approval until </w:t>
      </w:r>
      <w:r w:rsidR="00B12F90">
        <w:rPr>
          <w:b/>
        </w:rPr>
        <w:t>3</w:t>
      </w:r>
      <w:r w:rsidR="001A4FF4">
        <w:rPr>
          <w:b/>
        </w:rPr>
        <w:t>1 December</w:t>
      </w:r>
      <w:r w:rsidR="00B12F90">
        <w:rPr>
          <w:b/>
        </w:rPr>
        <w:t xml:space="preserve"> 2021</w:t>
      </w:r>
      <w:r>
        <w:t xml:space="preserve">. Amounts </w:t>
      </w:r>
      <w:proofErr w:type="gramStart"/>
      <w:r>
        <w:t>should be reported</w:t>
      </w:r>
      <w:proofErr w:type="gramEnd"/>
      <w:r>
        <w:t xml:space="preserve"> </w:t>
      </w:r>
      <w:r w:rsidRPr="001D7DC1">
        <w:t xml:space="preserve">in </w:t>
      </w:r>
      <w:r w:rsidRPr="001D7DC1">
        <w:rPr>
          <w:b/>
        </w:rPr>
        <w:t>nominal terms</w:t>
      </w:r>
      <w:r>
        <w:t xml:space="preserve">, </w:t>
      </w:r>
      <w:r w:rsidRPr="004B5FED">
        <w:rPr>
          <w:i/>
        </w:rPr>
        <w:t>i.e.</w:t>
      </w:r>
      <w:r w:rsidRPr="004B5FED">
        <w:t xml:space="preserve"> nominal </w:t>
      </w:r>
      <w:r w:rsidRPr="008028F6">
        <w:t>amount and not</w:t>
      </w:r>
      <w:r w:rsidRPr="00B12F90">
        <w:t xml:space="preserve"> </w:t>
      </w:r>
      <w:r w:rsidRPr="006A4FF1">
        <w:t>in gross grant equivalent</w:t>
      </w:r>
      <w:r>
        <w:t xml:space="preserve">. Data should refer to the indicated </w:t>
      </w:r>
      <w:r w:rsidRPr="001C657C">
        <w:t xml:space="preserve">cut-off reference, i.e. </w:t>
      </w:r>
      <w:r w:rsidR="00B12F90">
        <w:t>3</w:t>
      </w:r>
      <w:r w:rsidR="001A4FF4">
        <w:t>1 Dec</w:t>
      </w:r>
      <w:r w:rsidR="00B12F90">
        <w:t>e</w:t>
      </w:r>
      <w:r w:rsidR="001A4FF4">
        <w:t>mber</w:t>
      </w:r>
      <w:r w:rsidR="00B12F90">
        <w:t xml:space="preserve"> 2021</w:t>
      </w:r>
      <w:r>
        <w:t xml:space="preserve">. If data is only available at a date before </w:t>
      </w:r>
      <w:r w:rsidR="00B12F90">
        <w:t>3</w:t>
      </w:r>
      <w:r w:rsidR="001A4FF4">
        <w:t>1 December</w:t>
      </w:r>
      <w:r w:rsidR="00B12F90">
        <w:t xml:space="preserve"> 2021</w:t>
      </w:r>
      <w:r>
        <w:t xml:space="preserve">, the reference date </w:t>
      </w:r>
      <w:proofErr w:type="gramStart"/>
      <w:r>
        <w:t>should be clearly reported</w:t>
      </w:r>
      <w:proofErr w:type="gramEnd"/>
      <w:r>
        <w:t xml:space="preserve"> in the file.</w:t>
      </w:r>
    </w:p>
    <w:p w14:paraId="191BF9AA" w14:textId="04A102B2" w:rsidR="001D7DC1" w:rsidRPr="001D7DC1" w:rsidRDefault="001D7DC1" w:rsidP="001D7DC1">
      <w:pPr>
        <w:pStyle w:val="ListParagraph"/>
        <w:numPr>
          <w:ilvl w:val="0"/>
          <w:numId w:val="40"/>
        </w:numPr>
        <w:spacing w:after="120"/>
        <w:contextualSpacing w:val="0"/>
        <w:rPr>
          <w:b/>
        </w:rPr>
      </w:pPr>
      <w:r w:rsidRPr="001D7DC1">
        <w:rPr>
          <w:b/>
        </w:rPr>
        <w:lastRenderedPageBreak/>
        <w:t>“</w:t>
      </w:r>
      <w:r w:rsidR="001A4FF4">
        <w:rPr>
          <w:b/>
        </w:rPr>
        <w:t xml:space="preserve">September </w:t>
      </w:r>
      <w:r w:rsidR="00B12F90">
        <w:rPr>
          <w:b/>
        </w:rPr>
        <w:t>2021 - TF</w:t>
      </w:r>
      <w:r w:rsidRPr="001D7DC1">
        <w:rPr>
          <w:b/>
        </w:rPr>
        <w:t>”</w:t>
      </w:r>
      <w:r w:rsidRPr="001D7DC1">
        <w:t>:</w:t>
      </w:r>
      <w:r>
        <w:t xml:space="preserve"> Please fill-in this data sheet with data relative to the amount of </w:t>
      </w:r>
      <w:r w:rsidRPr="00977A20">
        <w:rPr>
          <w:b/>
        </w:rPr>
        <w:t>aid granted</w:t>
      </w:r>
      <w:r>
        <w:t xml:space="preserve"> </w:t>
      </w:r>
      <w:r w:rsidRPr="003A3AF3">
        <w:t xml:space="preserve">for </w:t>
      </w:r>
      <w:r>
        <w:t xml:space="preserve">all </w:t>
      </w:r>
      <w:r w:rsidRPr="003A3AF3">
        <w:t>the measures approved under the Temporary Framework</w:t>
      </w:r>
      <w:r>
        <w:t xml:space="preserve">, </w:t>
      </w:r>
      <w:r w:rsidRPr="001C657C">
        <w:rPr>
          <w:b/>
        </w:rPr>
        <w:t xml:space="preserve">from Commission's approval until </w:t>
      </w:r>
      <w:r w:rsidR="001A4FF4">
        <w:rPr>
          <w:b/>
        </w:rPr>
        <w:t>30 September</w:t>
      </w:r>
      <w:r w:rsidR="00B12F90">
        <w:rPr>
          <w:b/>
        </w:rPr>
        <w:t xml:space="preserve"> 2021</w:t>
      </w:r>
      <w:r>
        <w:t xml:space="preserve">. This data sheet includes also a </w:t>
      </w:r>
      <w:r w:rsidRPr="001D7DC1">
        <w:rPr>
          <w:b/>
        </w:rPr>
        <w:t>breakdown by section of the Temporary Framework</w:t>
      </w:r>
      <w:r>
        <w:t xml:space="preserve">. Amounts </w:t>
      </w:r>
      <w:proofErr w:type="gramStart"/>
      <w:r>
        <w:t>should be reported</w:t>
      </w:r>
      <w:proofErr w:type="gramEnd"/>
      <w:r>
        <w:t xml:space="preserve"> </w:t>
      </w:r>
      <w:r w:rsidRPr="001D7DC1">
        <w:t xml:space="preserve">in </w:t>
      </w:r>
      <w:r w:rsidRPr="001D7DC1">
        <w:rPr>
          <w:b/>
        </w:rPr>
        <w:t>nominal terms</w:t>
      </w:r>
      <w:r>
        <w:t xml:space="preserve">, </w:t>
      </w:r>
      <w:r w:rsidRPr="004B5FED">
        <w:rPr>
          <w:i/>
        </w:rPr>
        <w:t>i.e.</w:t>
      </w:r>
      <w:r w:rsidRPr="004B5FED">
        <w:t xml:space="preserve"> nominal </w:t>
      </w:r>
      <w:r w:rsidRPr="008028F6">
        <w:t>amount and not</w:t>
      </w:r>
      <w:r w:rsidR="00B12F90">
        <w:t xml:space="preserve"> </w:t>
      </w:r>
      <w:r w:rsidRPr="006A4FF1">
        <w:t>in gross grant equivalent</w:t>
      </w:r>
      <w:r>
        <w:t xml:space="preserve">. Data should refer to the indicated </w:t>
      </w:r>
      <w:r w:rsidRPr="001C657C">
        <w:t xml:space="preserve">cut-off reference, i.e. </w:t>
      </w:r>
      <w:r w:rsidR="00B12F90">
        <w:t>3</w:t>
      </w:r>
      <w:r w:rsidR="001A4FF4">
        <w:t xml:space="preserve">0 September </w:t>
      </w:r>
      <w:r w:rsidR="00B12F90">
        <w:t>2021</w:t>
      </w:r>
      <w:r>
        <w:t xml:space="preserve">. If data is only available at a date before </w:t>
      </w:r>
      <w:r w:rsidR="00B12F90">
        <w:t>3</w:t>
      </w:r>
      <w:r w:rsidR="001A4FF4">
        <w:t>0 September</w:t>
      </w:r>
      <w:r w:rsidR="00B12F90">
        <w:t xml:space="preserve"> 2021</w:t>
      </w:r>
      <w:r>
        <w:t xml:space="preserve">, the reference date </w:t>
      </w:r>
      <w:proofErr w:type="gramStart"/>
      <w:r>
        <w:t>should be clearly reported</w:t>
      </w:r>
      <w:proofErr w:type="gramEnd"/>
      <w:r>
        <w:t xml:space="preserve"> in the file.</w:t>
      </w:r>
    </w:p>
    <w:p w14:paraId="6145B437" w14:textId="4E1614E3" w:rsidR="001D7DC1" w:rsidRDefault="001D7DC1" w:rsidP="001D7DC1">
      <w:pPr>
        <w:pStyle w:val="ListParagraph"/>
        <w:numPr>
          <w:ilvl w:val="0"/>
          <w:numId w:val="40"/>
        </w:numPr>
        <w:spacing w:after="120"/>
        <w:contextualSpacing w:val="0"/>
      </w:pPr>
      <w:r>
        <w:rPr>
          <w:b/>
        </w:rPr>
        <w:t>“</w:t>
      </w:r>
      <w:r w:rsidR="001A4FF4">
        <w:rPr>
          <w:b/>
        </w:rPr>
        <w:t xml:space="preserve">September </w:t>
      </w:r>
      <w:r w:rsidR="00B12F90">
        <w:rPr>
          <w:b/>
        </w:rPr>
        <w:t>2021</w:t>
      </w:r>
      <w:r w:rsidRPr="001D7DC1">
        <w:rPr>
          <w:b/>
        </w:rPr>
        <w:t xml:space="preserve"> - Treaty</w:t>
      </w:r>
      <w:r>
        <w:rPr>
          <w:b/>
        </w:rPr>
        <w:t>”</w:t>
      </w:r>
      <w:r w:rsidRPr="001D7DC1">
        <w:t xml:space="preserve">: </w:t>
      </w:r>
      <w:r>
        <w:t xml:space="preserve">Please fill-in this data sheet with data relative to the amount of </w:t>
      </w:r>
      <w:r w:rsidRPr="00977A20">
        <w:rPr>
          <w:b/>
        </w:rPr>
        <w:t>aid granted</w:t>
      </w:r>
      <w:r>
        <w:t xml:space="preserve"> </w:t>
      </w:r>
      <w:r w:rsidRPr="003A3AF3">
        <w:t xml:space="preserve">for </w:t>
      </w:r>
      <w:r>
        <w:t xml:space="preserve">all </w:t>
      </w:r>
      <w:r w:rsidRPr="003A3AF3">
        <w:t xml:space="preserve">the measures approved </w:t>
      </w:r>
      <w:r>
        <w:t xml:space="preserve">directly </w:t>
      </w:r>
      <w:r w:rsidRPr="003A3AF3">
        <w:t xml:space="preserve">under the </w:t>
      </w:r>
      <w:r>
        <w:t xml:space="preserve">Treaty, </w:t>
      </w:r>
      <w:r w:rsidRPr="001C657C">
        <w:rPr>
          <w:b/>
        </w:rPr>
        <w:t xml:space="preserve">from Commission's approval </w:t>
      </w:r>
      <w:r>
        <w:rPr>
          <w:b/>
        </w:rPr>
        <w:t xml:space="preserve">until </w:t>
      </w:r>
      <w:r w:rsidR="00B12F90">
        <w:rPr>
          <w:b/>
        </w:rPr>
        <w:t>3</w:t>
      </w:r>
      <w:r w:rsidR="001A4FF4">
        <w:rPr>
          <w:b/>
        </w:rPr>
        <w:t>0 September</w:t>
      </w:r>
      <w:r w:rsidR="00B12F90">
        <w:rPr>
          <w:b/>
        </w:rPr>
        <w:t xml:space="preserve"> 2021</w:t>
      </w:r>
      <w:r>
        <w:t xml:space="preserve">. Amounts </w:t>
      </w:r>
      <w:proofErr w:type="gramStart"/>
      <w:r>
        <w:t>should be reported</w:t>
      </w:r>
      <w:proofErr w:type="gramEnd"/>
      <w:r>
        <w:t xml:space="preserve"> </w:t>
      </w:r>
      <w:r w:rsidRPr="001D7DC1">
        <w:t xml:space="preserve">in </w:t>
      </w:r>
      <w:r w:rsidRPr="001D7DC1">
        <w:rPr>
          <w:b/>
        </w:rPr>
        <w:t>nominal terms</w:t>
      </w:r>
      <w:r>
        <w:t xml:space="preserve">, </w:t>
      </w:r>
      <w:r w:rsidRPr="004B5FED">
        <w:rPr>
          <w:i/>
        </w:rPr>
        <w:t>i.e.</w:t>
      </w:r>
      <w:r w:rsidRPr="004B5FED">
        <w:t xml:space="preserve"> nominal </w:t>
      </w:r>
      <w:r w:rsidRPr="008028F6">
        <w:t>amount and not</w:t>
      </w:r>
      <w:r w:rsidRPr="007636AB">
        <w:t xml:space="preserve"> </w:t>
      </w:r>
      <w:r w:rsidRPr="006A4FF1">
        <w:t>in gross grant equivalent</w:t>
      </w:r>
      <w:r>
        <w:t xml:space="preserve">. Data should refer to the indicated </w:t>
      </w:r>
      <w:r w:rsidRPr="001C657C">
        <w:t xml:space="preserve">cut-off reference, i.e. </w:t>
      </w:r>
      <w:r w:rsidR="00B12F90">
        <w:t>3</w:t>
      </w:r>
      <w:r w:rsidR="001A4FF4">
        <w:t>0 September</w:t>
      </w:r>
      <w:r w:rsidR="00B12F90">
        <w:t xml:space="preserve"> 2021</w:t>
      </w:r>
      <w:r>
        <w:t xml:space="preserve">. If data is only available at a date before </w:t>
      </w:r>
      <w:r w:rsidR="001A4FF4">
        <w:t>30 September</w:t>
      </w:r>
      <w:r w:rsidR="00B12F90">
        <w:t xml:space="preserve"> 2021</w:t>
      </w:r>
      <w:r>
        <w:t xml:space="preserve">, the reference date </w:t>
      </w:r>
      <w:proofErr w:type="gramStart"/>
      <w:r>
        <w:t>should be clearly reported</w:t>
      </w:r>
      <w:proofErr w:type="gramEnd"/>
      <w:r>
        <w:t xml:space="preserve"> in the file.</w:t>
      </w:r>
    </w:p>
    <w:p w14:paraId="4A1F8A6E" w14:textId="34F6331B" w:rsidR="0065593B" w:rsidRDefault="00B12F90" w:rsidP="001D7DC1">
      <w:pPr>
        <w:pStyle w:val="ListParagraph"/>
        <w:numPr>
          <w:ilvl w:val="0"/>
          <w:numId w:val="40"/>
        </w:numPr>
        <w:spacing w:after="120"/>
        <w:contextualSpacing w:val="0"/>
      </w:pPr>
      <w:r>
        <w:rPr>
          <w:b/>
        </w:rPr>
        <w:t xml:space="preserve">“Guarantees Used”: </w:t>
      </w:r>
      <w:r w:rsidR="007636AB">
        <w:t xml:space="preserve">Please fill-in this data sheet for </w:t>
      </w:r>
      <w:r w:rsidR="004253C4">
        <w:t>each measure</w:t>
      </w:r>
      <w:r w:rsidR="007636AB">
        <w:t xml:space="preserve"> under which </w:t>
      </w:r>
      <w:r w:rsidR="0065593B">
        <w:t xml:space="preserve">guarantees </w:t>
      </w:r>
      <w:r w:rsidR="007636AB">
        <w:t>have been provided, with data relative to</w:t>
      </w:r>
      <w:r w:rsidR="0065593B">
        <w:t>:</w:t>
      </w:r>
    </w:p>
    <w:p w14:paraId="370E7FBE" w14:textId="64135F29" w:rsidR="0065593B" w:rsidRDefault="001042AF" w:rsidP="004B31BD">
      <w:pPr>
        <w:pStyle w:val="ListParagraph"/>
        <w:numPr>
          <w:ilvl w:val="0"/>
          <w:numId w:val="44"/>
        </w:numPr>
        <w:spacing w:after="120"/>
      </w:pPr>
      <w:r>
        <w:t xml:space="preserve">The </w:t>
      </w:r>
      <w:r w:rsidR="0065593B" w:rsidRPr="0065593B">
        <w:t xml:space="preserve">total </w:t>
      </w:r>
      <w:r w:rsidR="0065593B">
        <w:t xml:space="preserve">nominal </w:t>
      </w:r>
      <w:r w:rsidR="0065593B" w:rsidRPr="0065593B">
        <w:t>amount of guarantees</w:t>
      </w:r>
      <w:r w:rsidR="0065593B">
        <w:t>, as of 3</w:t>
      </w:r>
      <w:r w:rsidR="001A4FF4">
        <w:t>1 December</w:t>
      </w:r>
      <w:r w:rsidR="0065593B">
        <w:t xml:space="preserve"> 2021;</w:t>
      </w:r>
    </w:p>
    <w:p w14:paraId="42477770" w14:textId="738F5DCD" w:rsidR="004253C4" w:rsidRDefault="001042AF" w:rsidP="004B31BD">
      <w:pPr>
        <w:pStyle w:val="ListParagraph"/>
        <w:numPr>
          <w:ilvl w:val="0"/>
          <w:numId w:val="44"/>
        </w:numPr>
        <w:ind w:left="1077" w:hanging="357"/>
      </w:pPr>
      <w:r>
        <w:t>T</w:t>
      </w:r>
      <w:r w:rsidR="007636AB">
        <w:t xml:space="preserve">he total </w:t>
      </w:r>
      <w:r w:rsidR="0065593B">
        <w:t xml:space="preserve">nominal </w:t>
      </w:r>
      <w:r w:rsidR="007636AB">
        <w:t xml:space="preserve">amount of </w:t>
      </w:r>
      <w:r w:rsidR="007636AB" w:rsidRPr="0065593B">
        <w:rPr>
          <w:b/>
        </w:rPr>
        <w:t>guarantees triggered</w:t>
      </w:r>
      <w:r>
        <w:rPr>
          <w:b/>
        </w:rPr>
        <w:t xml:space="preserve"> </w:t>
      </w:r>
      <w:r w:rsidRPr="009E79FB">
        <w:t>as of 3</w:t>
      </w:r>
      <w:r w:rsidR="001A4FF4">
        <w:t>1 December</w:t>
      </w:r>
      <w:r w:rsidRPr="009E79FB">
        <w:t xml:space="preserve"> 2021</w:t>
      </w:r>
      <w:r>
        <w:t xml:space="preserve">: </w:t>
      </w:r>
      <w:r w:rsidRPr="004B31BD">
        <w:t xml:space="preserve">guarantees </w:t>
      </w:r>
      <w:r>
        <w:t>that have been used</w:t>
      </w:r>
      <w:r w:rsidRPr="004B31BD">
        <w:t xml:space="preserve">, for instance in case </w:t>
      </w:r>
      <w:r>
        <w:t>of default of the beneficiary</w:t>
      </w:r>
      <w:r w:rsidR="007636AB" w:rsidRPr="001042AF">
        <w:t xml:space="preserve">. </w:t>
      </w:r>
    </w:p>
    <w:p w14:paraId="4ABDCE3E" w14:textId="1E5304A1" w:rsidR="0065593B" w:rsidRPr="001042AF" w:rsidRDefault="0065593B" w:rsidP="004B31BD">
      <w:pPr>
        <w:pStyle w:val="ListParagraph"/>
        <w:ind w:left="1077"/>
      </w:pPr>
    </w:p>
    <w:p w14:paraId="6E9DF018" w14:textId="71E54F4E" w:rsidR="00B12F90" w:rsidRDefault="00B12F90" w:rsidP="001D7DC1">
      <w:pPr>
        <w:pStyle w:val="ListParagraph"/>
        <w:numPr>
          <w:ilvl w:val="0"/>
          <w:numId w:val="40"/>
        </w:numPr>
        <w:spacing w:after="120"/>
        <w:contextualSpacing w:val="0"/>
      </w:pPr>
      <w:r>
        <w:rPr>
          <w:b/>
        </w:rPr>
        <w:t>“TF23ter”:</w:t>
      </w:r>
      <w:r>
        <w:t xml:space="preserve"> </w:t>
      </w:r>
      <w:r w:rsidR="007636AB">
        <w:t xml:space="preserve">Please fill-in this data sheet with data relative to the total amount of aid granted for all the measures approved under the Temporary Framework, </w:t>
      </w:r>
      <w:r w:rsidR="007636AB">
        <w:rPr>
          <w:b/>
        </w:rPr>
        <w:t xml:space="preserve">from Commission’s approval until </w:t>
      </w:r>
      <w:r w:rsidR="001A4FF4">
        <w:rPr>
          <w:b/>
        </w:rPr>
        <w:t>31 December</w:t>
      </w:r>
      <w:r w:rsidR="007636AB">
        <w:rPr>
          <w:b/>
        </w:rPr>
        <w:t xml:space="preserve"> 2021.</w:t>
      </w:r>
      <w:r w:rsidR="007636AB">
        <w:t xml:space="preserve"> Then, please specify the total amount of </w:t>
      </w:r>
      <w:r w:rsidR="007636AB" w:rsidRPr="00666135">
        <w:rPr>
          <w:b/>
        </w:rPr>
        <w:t>aid granted through repayab</w:t>
      </w:r>
      <w:r w:rsidR="00666135" w:rsidRPr="00666135">
        <w:rPr>
          <w:b/>
        </w:rPr>
        <w:t>le instruments</w:t>
      </w:r>
      <w:r w:rsidR="00666135">
        <w:t xml:space="preserve"> and finally the total amount of </w:t>
      </w:r>
      <w:r w:rsidR="00666135" w:rsidRPr="00666135">
        <w:rPr>
          <w:b/>
        </w:rPr>
        <w:t>aid</w:t>
      </w:r>
      <w:r w:rsidR="00666135">
        <w:t xml:space="preserve"> that although initially granted through repayable instruments has been </w:t>
      </w:r>
      <w:r w:rsidR="00666135" w:rsidRPr="00666135">
        <w:rPr>
          <w:b/>
        </w:rPr>
        <w:t>converted into non-repayable instruments</w:t>
      </w:r>
      <w:r w:rsidR="00666135">
        <w:t xml:space="preserve">, as per Section 23ter of the Temporary Framework. Amounts </w:t>
      </w:r>
      <w:proofErr w:type="gramStart"/>
      <w:r w:rsidR="00666135">
        <w:t>should be reported</w:t>
      </w:r>
      <w:proofErr w:type="gramEnd"/>
      <w:r w:rsidR="00666135">
        <w:t xml:space="preserve"> in </w:t>
      </w:r>
      <w:r w:rsidR="00666135" w:rsidRPr="001D7DC1">
        <w:rPr>
          <w:b/>
        </w:rPr>
        <w:t>nominal terms</w:t>
      </w:r>
      <w:r w:rsidR="00666135">
        <w:t xml:space="preserve">, </w:t>
      </w:r>
      <w:r w:rsidR="00666135" w:rsidRPr="004B5FED">
        <w:rPr>
          <w:i/>
        </w:rPr>
        <w:t>i.e.</w:t>
      </w:r>
      <w:r w:rsidR="00666135" w:rsidRPr="004B5FED">
        <w:t xml:space="preserve"> nominal </w:t>
      </w:r>
      <w:r w:rsidR="00666135" w:rsidRPr="008028F6">
        <w:t>amount and not</w:t>
      </w:r>
      <w:r w:rsidR="00666135" w:rsidRPr="007636AB">
        <w:t xml:space="preserve"> </w:t>
      </w:r>
      <w:r w:rsidR="00666135" w:rsidRPr="006A4FF1">
        <w:t>in gross grant equivalent</w:t>
      </w:r>
      <w:r w:rsidR="00666135">
        <w:t>.</w:t>
      </w:r>
    </w:p>
    <w:p w14:paraId="7B664C33" w14:textId="68A2E10C" w:rsidR="00265D2C" w:rsidRDefault="00CE3F2F" w:rsidP="00265D2C">
      <w:pPr>
        <w:pStyle w:val="ListParagraph"/>
        <w:numPr>
          <w:ilvl w:val="0"/>
          <w:numId w:val="40"/>
        </w:numPr>
        <w:spacing w:after="120"/>
        <w:contextualSpacing w:val="0"/>
      </w:pPr>
      <w:r w:rsidRPr="004B31BD">
        <w:rPr>
          <w:b/>
        </w:rPr>
        <w:t>“</w:t>
      </w:r>
      <w:r w:rsidR="00265D2C" w:rsidRPr="00265D2C">
        <w:rPr>
          <w:b/>
        </w:rPr>
        <w:t>Ceiling3.1</w:t>
      </w:r>
      <w:r w:rsidRPr="004B31BD">
        <w:rPr>
          <w:b/>
        </w:rPr>
        <w:t>”:</w:t>
      </w:r>
      <w:r w:rsidR="00DB682C">
        <w:rPr>
          <w:b/>
        </w:rPr>
        <w:t xml:space="preserve"> </w:t>
      </w:r>
      <w:r w:rsidR="00DB682C">
        <w:t xml:space="preserve">Please fill-in this data sheet </w:t>
      </w:r>
      <w:r w:rsidR="00265D2C">
        <w:t>for each measure under section 3.1 of the Temporary Framework, with data relative to:</w:t>
      </w:r>
    </w:p>
    <w:p w14:paraId="64D378A2" w14:textId="052053BB" w:rsidR="00265D2C" w:rsidRDefault="00265D2C" w:rsidP="00265D2C">
      <w:pPr>
        <w:pStyle w:val="ListParagraph"/>
        <w:numPr>
          <w:ilvl w:val="0"/>
          <w:numId w:val="44"/>
        </w:numPr>
        <w:spacing w:after="120"/>
      </w:pPr>
      <w:r>
        <w:t>W</w:t>
      </w:r>
      <w:r w:rsidR="00AC083A">
        <w:t>h</w:t>
      </w:r>
      <w:r>
        <w:t>ether the</w:t>
      </w:r>
      <w:r w:rsidRPr="00265D2C">
        <w:t xml:space="preserve"> measure </w:t>
      </w:r>
      <w:r>
        <w:t xml:space="preserve">is </w:t>
      </w:r>
      <w:r w:rsidRPr="00265D2C">
        <w:t xml:space="preserve">applicable </w:t>
      </w:r>
      <w:r>
        <w:t xml:space="preserve">to undertakings active in the </w:t>
      </w:r>
      <w:r w:rsidRPr="00265D2C">
        <w:t>agriculture, aquaculture and</w:t>
      </w:r>
      <w:r>
        <w:t xml:space="preserve">/or fishery sectors; </w:t>
      </w:r>
    </w:p>
    <w:p w14:paraId="1E8631E5" w14:textId="41668A78" w:rsidR="00265D2C" w:rsidRPr="00265D2C" w:rsidRDefault="00265D2C" w:rsidP="00265D2C">
      <w:pPr>
        <w:pStyle w:val="ListParagraph"/>
        <w:numPr>
          <w:ilvl w:val="0"/>
          <w:numId w:val="44"/>
        </w:numPr>
        <w:spacing w:after="120"/>
      </w:pPr>
      <w:r>
        <w:t xml:space="preserve">The </w:t>
      </w:r>
      <w:r w:rsidRPr="0065593B">
        <w:t xml:space="preserve">total </w:t>
      </w:r>
      <w:r>
        <w:t xml:space="preserve">number of undertakings that have received </w:t>
      </w:r>
      <w:r w:rsidRPr="000626A4">
        <w:t xml:space="preserve">aid under 3.1, </w:t>
      </w:r>
      <w:r w:rsidRPr="00265D2C">
        <w:t>as of 31 December 2021;</w:t>
      </w:r>
    </w:p>
    <w:p w14:paraId="15DAEDD8" w14:textId="7FD85EA7" w:rsidR="00265D2C" w:rsidRDefault="00265D2C" w:rsidP="000626A4">
      <w:pPr>
        <w:pStyle w:val="ListParagraph"/>
        <w:numPr>
          <w:ilvl w:val="0"/>
          <w:numId w:val="44"/>
        </w:numPr>
        <w:spacing w:after="120"/>
      </w:pPr>
      <w:r>
        <w:t>The share</w:t>
      </w:r>
      <w:r w:rsidRPr="00265D2C">
        <w:t xml:space="preserve"> of undertakings that have received the maximum aid as per point 22(a) or 23(a) </w:t>
      </w:r>
      <w:r>
        <w:t xml:space="preserve">of the </w:t>
      </w:r>
      <w:r w:rsidRPr="00265D2C">
        <w:t>T</w:t>
      </w:r>
      <w:r>
        <w:t xml:space="preserve">emporary </w:t>
      </w:r>
      <w:r w:rsidRPr="00265D2C">
        <w:t>F</w:t>
      </w:r>
      <w:r>
        <w:t>ramework</w:t>
      </w:r>
      <w:r w:rsidR="000626A4">
        <w:t xml:space="preserve">, </w:t>
      </w:r>
      <w:r w:rsidR="000626A4" w:rsidRPr="008F22D9">
        <w:t>as of 31 December 2021</w:t>
      </w:r>
      <w:r>
        <w:t>;</w:t>
      </w:r>
    </w:p>
    <w:p w14:paraId="6D42A3D1" w14:textId="77777777" w:rsidR="000626A4" w:rsidRDefault="000626A4" w:rsidP="004B31BD">
      <w:pPr>
        <w:pStyle w:val="ListParagraph"/>
        <w:numPr>
          <w:ilvl w:val="0"/>
          <w:numId w:val="44"/>
        </w:numPr>
        <w:spacing w:after="120"/>
      </w:pPr>
      <w:r>
        <w:t>The n</w:t>
      </w:r>
      <w:r w:rsidRPr="000626A4">
        <w:t xml:space="preserve">umber of undertakings that have received more than 50% of the maximum aid </w:t>
      </w:r>
      <w:r w:rsidRPr="00265D2C">
        <w:t xml:space="preserve">as per point 22(a) or 23(a) </w:t>
      </w:r>
      <w:r>
        <w:t xml:space="preserve">of the </w:t>
      </w:r>
      <w:r w:rsidRPr="00265D2C">
        <w:t>T</w:t>
      </w:r>
      <w:r>
        <w:t xml:space="preserve">emporary </w:t>
      </w:r>
      <w:r w:rsidRPr="00265D2C">
        <w:t>F</w:t>
      </w:r>
      <w:r>
        <w:t xml:space="preserve">ramework, </w:t>
      </w:r>
      <w:r w:rsidRPr="008F22D9">
        <w:t>as of 31 December 2021</w:t>
      </w:r>
      <w:r>
        <w:t>;</w:t>
      </w:r>
    </w:p>
    <w:p w14:paraId="2282BC78" w14:textId="76494CF7" w:rsidR="000626A4" w:rsidRPr="000626A4" w:rsidRDefault="000626A4" w:rsidP="004B31BD">
      <w:pPr>
        <w:pStyle w:val="ListParagraph"/>
        <w:numPr>
          <w:ilvl w:val="0"/>
          <w:numId w:val="44"/>
        </w:numPr>
        <w:spacing w:after="120"/>
        <w:ind w:left="1077" w:hanging="357"/>
        <w:contextualSpacing w:val="0"/>
      </w:pPr>
      <w:r>
        <w:t>The n</w:t>
      </w:r>
      <w:r w:rsidRPr="000626A4">
        <w:t xml:space="preserve">umber of undertakings that have received more than </w:t>
      </w:r>
      <w:r>
        <w:t>8</w:t>
      </w:r>
      <w:r w:rsidRPr="000626A4">
        <w:t xml:space="preserve">0% of the maximum aid </w:t>
      </w:r>
      <w:r w:rsidRPr="00265D2C">
        <w:t xml:space="preserve">as per point 22(a) or 23(a) </w:t>
      </w:r>
      <w:r>
        <w:t xml:space="preserve">of the </w:t>
      </w:r>
      <w:r w:rsidRPr="00265D2C">
        <w:t>T</w:t>
      </w:r>
      <w:r>
        <w:t xml:space="preserve">emporary </w:t>
      </w:r>
      <w:r w:rsidRPr="00265D2C">
        <w:t>F</w:t>
      </w:r>
      <w:r>
        <w:t xml:space="preserve">ramework, </w:t>
      </w:r>
      <w:r w:rsidRPr="008F22D9">
        <w:t>as of 31 December 2021</w:t>
      </w:r>
      <w:r>
        <w:t>;</w:t>
      </w:r>
    </w:p>
    <w:p w14:paraId="3C10C52D" w14:textId="57AC4F4B" w:rsidR="007636AB" w:rsidRPr="007636AB" w:rsidRDefault="000626A4" w:rsidP="00AF77D0">
      <w:pPr>
        <w:pStyle w:val="ListParagraph"/>
        <w:numPr>
          <w:ilvl w:val="0"/>
          <w:numId w:val="40"/>
        </w:numPr>
        <w:spacing w:after="120"/>
        <w:contextualSpacing w:val="0"/>
      </w:pPr>
      <w:r w:rsidRPr="000626A4" w:rsidDel="000626A4">
        <w:rPr>
          <w:b/>
        </w:rPr>
        <w:t xml:space="preserve"> </w:t>
      </w:r>
      <w:r w:rsidR="00731D78" w:rsidRPr="007636AB">
        <w:rPr>
          <w:b/>
        </w:rPr>
        <w:t>“</w:t>
      </w:r>
      <w:r w:rsidR="00B12F90" w:rsidRPr="007636AB">
        <w:rPr>
          <w:b/>
        </w:rPr>
        <w:t>Previous data - TF</w:t>
      </w:r>
      <w:r w:rsidR="00731D78" w:rsidRPr="007636AB">
        <w:rPr>
          <w:b/>
        </w:rPr>
        <w:t xml:space="preserve">”: </w:t>
      </w:r>
      <w:r w:rsidR="007636AB" w:rsidRPr="00E54925">
        <w:t xml:space="preserve">This data sheet is pre-filled </w:t>
      </w:r>
      <w:r w:rsidR="007636AB">
        <w:t xml:space="preserve">with </w:t>
      </w:r>
      <w:r w:rsidR="007636AB" w:rsidRPr="00E54925">
        <w:t>the aid granted until 30 June 2020</w:t>
      </w:r>
      <w:r w:rsidR="007636AB">
        <w:t>, 30 September 2020</w:t>
      </w:r>
      <w:r w:rsidR="001A4FF4">
        <w:t xml:space="preserve">, </w:t>
      </w:r>
      <w:r w:rsidR="007636AB">
        <w:t>31 December 2020</w:t>
      </w:r>
      <w:r w:rsidR="001A4FF4">
        <w:t>, 31 March 2021 and 30 June 2021</w:t>
      </w:r>
      <w:r w:rsidR="007636AB" w:rsidRPr="00E54925">
        <w:t xml:space="preserve"> under measures approved </w:t>
      </w:r>
      <w:r w:rsidR="007636AB">
        <w:t xml:space="preserve">directly </w:t>
      </w:r>
      <w:r w:rsidR="007636AB" w:rsidRPr="00E54925">
        <w:t xml:space="preserve">under the </w:t>
      </w:r>
      <w:r w:rsidR="007636AB">
        <w:t>Temporary Framework</w:t>
      </w:r>
      <w:r w:rsidR="007636AB" w:rsidRPr="00E54925">
        <w:t xml:space="preserve"> as elaborated by the Commission based on your submission(s) in the context of the </w:t>
      </w:r>
      <w:r w:rsidR="007636AB" w:rsidRPr="00E54925">
        <w:lastRenderedPageBreak/>
        <w:t>first</w:t>
      </w:r>
      <w:r w:rsidR="007636AB">
        <w:t xml:space="preserve"> and the second</w:t>
      </w:r>
      <w:r w:rsidR="007636AB" w:rsidRPr="00E54925">
        <w:t xml:space="preserve"> survey.</w:t>
      </w:r>
      <w:r w:rsidR="007636AB" w:rsidRPr="00E54925" w:rsidDel="00731D78">
        <w:t xml:space="preserve"> </w:t>
      </w:r>
      <w:r w:rsidR="007636AB">
        <w:t xml:space="preserve">Errors and/or inconsistencies </w:t>
      </w:r>
      <w:proofErr w:type="gramStart"/>
      <w:r w:rsidR="007636AB">
        <w:t>are highlighted in red and explained with a comment</w:t>
      </w:r>
      <w:proofErr w:type="gramEnd"/>
      <w:r w:rsidR="007636AB">
        <w:t>.</w:t>
      </w:r>
      <w:r w:rsidR="007636AB" w:rsidRPr="007636AB">
        <w:rPr>
          <w:b/>
        </w:rPr>
        <w:t xml:space="preserve"> </w:t>
      </w:r>
      <w:r w:rsidR="001018F9" w:rsidRPr="007636AB">
        <w:rPr>
          <w:b/>
        </w:rPr>
        <w:t>Please fill out in case you want to amend the data already reported</w:t>
      </w:r>
      <w:r w:rsidR="001018F9">
        <w:rPr>
          <w:b/>
        </w:rPr>
        <w:t xml:space="preserve"> and correct errors and/or inconsistencies</w:t>
      </w:r>
      <w:r w:rsidR="00FA48A7">
        <w:rPr>
          <w:b/>
        </w:rPr>
        <w:t xml:space="preserve"> following the instruction in the comments</w:t>
      </w:r>
      <w:r w:rsidR="001018F9">
        <w:rPr>
          <w:b/>
        </w:rPr>
        <w:t>, if present</w:t>
      </w:r>
      <w:r w:rsidR="001018F9" w:rsidRPr="007636AB">
        <w:rPr>
          <w:b/>
        </w:rPr>
        <w:t>.</w:t>
      </w:r>
    </w:p>
    <w:p w14:paraId="135C47F7" w14:textId="60DA2A87" w:rsidR="007636AB" w:rsidRDefault="001D7DC1" w:rsidP="004B31BD">
      <w:pPr>
        <w:pStyle w:val="ListParagraph"/>
        <w:numPr>
          <w:ilvl w:val="0"/>
          <w:numId w:val="40"/>
        </w:numPr>
        <w:spacing w:after="120"/>
        <w:contextualSpacing w:val="0"/>
      </w:pPr>
      <w:r w:rsidRPr="007636AB">
        <w:rPr>
          <w:b/>
        </w:rPr>
        <w:t>“</w:t>
      </w:r>
      <w:r w:rsidR="00FA48A7">
        <w:rPr>
          <w:b/>
        </w:rPr>
        <w:t>Previous Data - Treaty</w:t>
      </w:r>
      <w:r w:rsidRPr="007636AB">
        <w:rPr>
          <w:b/>
        </w:rPr>
        <w:t>”</w:t>
      </w:r>
      <w:r>
        <w:t xml:space="preserve">: </w:t>
      </w:r>
      <w:r w:rsidR="00731D78" w:rsidRPr="00E54925">
        <w:t xml:space="preserve">This data sheet is pre-filled </w:t>
      </w:r>
      <w:r w:rsidR="00731D78">
        <w:t xml:space="preserve">with </w:t>
      </w:r>
      <w:r w:rsidR="00731D78" w:rsidRPr="00E54925">
        <w:t>the aid granted until 30 June 2020</w:t>
      </w:r>
      <w:r w:rsidR="00B12F90">
        <w:t>, 30 September 2020</w:t>
      </w:r>
      <w:r w:rsidR="001A4FF4">
        <w:t xml:space="preserve">, </w:t>
      </w:r>
      <w:r w:rsidR="00B12F90">
        <w:t>31 December 2020</w:t>
      </w:r>
      <w:r w:rsidR="001A4FF4">
        <w:t>, 31 Mach 2021 and 30 June 2021</w:t>
      </w:r>
      <w:r w:rsidR="00731D78" w:rsidRPr="00E54925">
        <w:t xml:space="preserve"> under measures approved </w:t>
      </w:r>
      <w:r w:rsidR="00731D78">
        <w:t xml:space="preserve">directly </w:t>
      </w:r>
      <w:r w:rsidR="00731D78" w:rsidRPr="00E54925">
        <w:t xml:space="preserve">under the </w:t>
      </w:r>
      <w:r w:rsidR="00731D78">
        <w:t>Treaty</w:t>
      </w:r>
      <w:r w:rsidR="00731D78" w:rsidRPr="00E54925">
        <w:t xml:space="preserve"> as elaborated by the Commission based on your submission(s) in the context of the first</w:t>
      </w:r>
      <w:r w:rsidR="00B12F90">
        <w:t xml:space="preserve"> and the second</w:t>
      </w:r>
      <w:r w:rsidR="00731D78" w:rsidRPr="00E54925">
        <w:t xml:space="preserve"> survey.</w:t>
      </w:r>
      <w:r w:rsidR="00731D78" w:rsidRPr="00E54925" w:rsidDel="00731D78">
        <w:t xml:space="preserve"> </w:t>
      </w:r>
      <w:r w:rsidR="00B12F90">
        <w:t xml:space="preserve">Errors and/or inconsistencies </w:t>
      </w:r>
      <w:proofErr w:type="gramStart"/>
      <w:r w:rsidR="00B12F90">
        <w:t>are highlighted in red and explained with a comment</w:t>
      </w:r>
      <w:proofErr w:type="gramEnd"/>
      <w:r w:rsidR="00B12F90">
        <w:t>.</w:t>
      </w:r>
      <w:r w:rsidR="00FA48A7" w:rsidRPr="00FA48A7">
        <w:rPr>
          <w:b/>
        </w:rPr>
        <w:t xml:space="preserve"> </w:t>
      </w:r>
      <w:r w:rsidR="00FA48A7" w:rsidRPr="007636AB">
        <w:rPr>
          <w:b/>
        </w:rPr>
        <w:t>Please fill out in case you want to amend the data already reported and correct errors and/or inconsistencies</w:t>
      </w:r>
      <w:r w:rsidR="00FA48A7">
        <w:rPr>
          <w:b/>
        </w:rPr>
        <w:t xml:space="preserve"> following the instructions in the comments, if present</w:t>
      </w:r>
      <w:r w:rsidR="00FA48A7" w:rsidRPr="007636AB">
        <w:rPr>
          <w:b/>
        </w:rPr>
        <w:t>.</w:t>
      </w:r>
    </w:p>
    <w:p w14:paraId="2B830D8A" w14:textId="2C9E608D" w:rsidR="00F30F15" w:rsidRDefault="00D84048" w:rsidP="004B31BD">
      <w:pPr>
        <w:autoSpaceDE w:val="0"/>
        <w:autoSpaceDN w:val="0"/>
        <w:spacing w:before="40" w:after="40"/>
      </w:pPr>
      <w:r w:rsidRPr="00D84048">
        <w:rPr>
          <w:szCs w:val="24"/>
        </w:rPr>
        <w:t xml:space="preserve">Any question </w:t>
      </w:r>
      <w:r>
        <w:rPr>
          <w:szCs w:val="24"/>
        </w:rPr>
        <w:t>related to</w:t>
      </w:r>
      <w:r w:rsidRPr="00D84048">
        <w:rPr>
          <w:szCs w:val="24"/>
        </w:rPr>
        <w:t xml:space="preserve"> the correct compilation of this data collection </w:t>
      </w:r>
      <w:proofErr w:type="gramStart"/>
      <w:r w:rsidRPr="00D84048">
        <w:rPr>
          <w:szCs w:val="24"/>
        </w:rPr>
        <w:t>can be addressed</w:t>
      </w:r>
      <w:proofErr w:type="gramEnd"/>
      <w:r w:rsidRPr="00D84048">
        <w:rPr>
          <w:szCs w:val="24"/>
        </w:rPr>
        <w:t xml:space="preserve"> to the email address:</w:t>
      </w:r>
      <w:r>
        <w:rPr>
          <w:szCs w:val="24"/>
        </w:rPr>
        <w:t xml:space="preserve"> </w:t>
      </w:r>
      <w:hyperlink r:id="rId13" w:history="1">
        <w:r w:rsidRPr="00774617">
          <w:rPr>
            <w:rStyle w:val="Hyperlink"/>
            <w:szCs w:val="24"/>
          </w:rPr>
          <w:t>comp-covid@ec.europa.eu</w:t>
        </w:r>
      </w:hyperlink>
      <w:r w:rsidRPr="00774617">
        <w:t>.</w:t>
      </w:r>
      <w:r>
        <w:t xml:space="preserve"> </w:t>
      </w:r>
    </w:p>
    <w:sectPr w:rsidR="00F30F15" w:rsidSect="001A31A3">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17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138CD" w14:textId="77777777" w:rsidR="00C230E4" w:rsidRDefault="00C230E4">
      <w:pPr>
        <w:spacing w:after="0"/>
      </w:pPr>
      <w:r>
        <w:separator/>
      </w:r>
    </w:p>
  </w:endnote>
  <w:endnote w:type="continuationSeparator" w:id="0">
    <w:p w14:paraId="3C2299D8" w14:textId="77777777" w:rsidR="00C230E4" w:rsidRDefault="00C23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A55B" w14:textId="77777777" w:rsidR="006C66FF" w:rsidRDefault="006C66FF">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9DE3" w14:textId="77777777" w:rsidR="006C66FF" w:rsidRDefault="006C66FF" w:rsidP="001A31A3">
    <w:pPr>
      <w:pStyle w:val="Contact"/>
      <w:spacing w:before="0"/>
      <w:rPr>
        <w:sz w:val="16"/>
        <w:szCs w:val="16"/>
        <w:lang w:val="fr-BE"/>
      </w:rPr>
    </w:pPr>
  </w:p>
  <w:p w14:paraId="4F79DFBC" w14:textId="77777777" w:rsidR="006C66FF" w:rsidRDefault="006C66FF" w:rsidP="001A31A3">
    <w:pPr>
      <w:pStyle w:val="Contact"/>
      <w:spacing w:before="0"/>
      <w:rPr>
        <w:sz w:val="16"/>
        <w:szCs w:val="16"/>
        <w:lang w:val="fr-BE"/>
      </w:rPr>
    </w:pPr>
    <w:r w:rsidRPr="00E96745">
      <w:rPr>
        <w:sz w:val="16"/>
        <w:szCs w:val="16"/>
        <w:lang w:val="fr-BE"/>
      </w:rPr>
      <w:t>Commission européenne/</w:t>
    </w:r>
    <w:proofErr w:type="spellStart"/>
    <w:r w:rsidRPr="00E96745">
      <w:rPr>
        <w:sz w:val="16"/>
        <w:szCs w:val="16"/>
        <w:lang w:val="fr-BE"/>
      </w:rPr>
      <w:t>Europese</w:t>
    </w:r>
    <w:proofErr w:type="spellEnd"/>
    <w:r w:rsidRPr="00E96745">
      <w:rPr>
        <w:sz w:val="16"/>
        <w:szCs w:val="16"/>
        <w:lang w:val="fr-BE"/>
      </w:rPr>
      <w:t xml:space="preserve"> </w:t>
    </w:r>
    <w:proofErr w:type="spellStart"/>
    <w:r w:rsidRPr="00E96745">
      <w:rPr>
        <w:sz w:val="16"/>
        <w:szCs w:val="16"/>
        <w:lang w:val="fr-BE"/>
      </w:rPr>
      <w:t>Commissie</w:t>
    </w:r>
    <w:proofErr w:type="spellEnd"/>
    <w:r w:rsidRPr="00E96745">
      <w:rPr>
        <w:sz w:val="16"/>
        <w:szCs w:val="16"/>
        <w:lang w:val="fr-BE"/>
      </w:rPr>
      <w:t>, 1049 Bruxelles/Brussels, BELGIQUE/BELGIË – Tel. +32 22991111</w:t>
    </w:r>
  </w:p>
  <w:p w14:paraId="11891A13" w14:textId="77777777" w:rsidR="006C66FF" w:rsidRPr="00B9785F" w:rsidRDefault="006C66FF" w:rsidP="00B9785F">
    <w:pPr>
      <w:pStyle w:val="Contact"/>
      <w:spacing w:before="0"/>
      <w:rPr>
        <w:sz w:val="16"/>
        <w:szCs w:val="16"/>
        <w:lang w:val="fr-BE"/>
      </w:rPr>
    </w:pPr>
    <w:r w:rsidRPr="00E96745">
      <w:rPr>
        <w:sz w:val="16"/>
        <w:szCs w:val="16"/>
        <w:lang w:val="fr-BE"/>
      </w:rPr>
      <w:t xml:space="preserve">Office : MADO 20/073 – Tel. direct line </w:t>
    </w:r>
    <w:sdt>
      <w:sdtPr>
        <w:rPr>
          <w:sz w:val="16"/>
          <w:szCs w:val="16"/>
          <w:lang w:val="fr-BE"/>
        </w:rPr>
        <w:id w:val="-1976058287"/>
        <w:dataBinding w:xpath="/Author/Workplaces/Workplace[AddressId = 'f03b5801-04c9-4931-aa17-c6d6c70bc579']/Phone" w:storeItemID="{EE044946-5330-43F7-8D16-AA78684F2938}"/>
        <w:text w:multiLine="1"/>
      </w:sdtPr>
      <w:sdtEndPr/>
      <w:sdtContent>
        <w:r w:rsidRPr="00E96745">
          <w:rPr>
            <w:sz w:val="16"/>
            <w:szCs w:val="16"/>
            <w:lang w:val="fr-BE"/>
          </w:rPr>
          <w:t>+32 229 88361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96FC" w14:textId="77777777" w:rsidR="006C66FF" w:rsidRDefault="006C66FF" w:rsidP="00736488">
    <w:pPr>
      <w:pStyle w:val="Contact"/>
      <w:spacing w:before="0"/>
      <w:ind w:left="0" w:firstLine="0"/>
      <w:rPr>
        <w:noProof/>
        <w:sz w:val="16"/>
        <w:szCs w:val="16"/>
        <w:lang w:val="fr-BE"/>
      </w:rPr>
    </w:pPr>
    <w:r w:rsidRPr="00E96745">
      <w:rPr>
        <w:sz w:val="16"/>
        <w:szCs w:val="16"/>
        <w:lang w:val="fr-BE"/>
      </w:rPr>
      <w:t>Commission européenne/</w:t>
    </w:r>
    <w:proofErr w:type="spellStart"/>
    <w:r w:rsidRPr="00E96745">
      <w:rPr>
        <w:sz w:val="16"/>
        <w:szCs w:val="16"/>
        <w:lang w:val="fr-BE"/>
      </w:rPr>
      <w:t>Europese</w:t>
    </w:r>
    <w:proofErr w:type="spellEnd"/>
    <w:r w:rsidRPr="00E96745">
      <w:rPr>
        <w:sz w:val="16"/>
        <w:szCs w:val="16"/>
        <w:lang w:val="fr-BE"/>
      </w:rPr>
      <w:t xml:space="preserve"> </w:t>
    </w:r>
    <w:proofErr w:type="spellStart"/>
    <w:r w:rsidRPr="00E96745">
      <w:rPr>
        <w:sz w:val="16"/>
        <w:szCs w:val="16"/>
        <w:lang w:val="fr-BE"/>
      </w:rPr>
      <w:t>Commissie</w:t>
    </w:r>
    <w:proofErr w:type="spellEnd"/>
    <w:r w:rsidRPr="00E96745">
      <w:rPr>
        <w:sz w:val="16"/>
        <w:szCs w:val="16"/>
        <w:lang w:val="fr-BE"/>
      </w:rPr>
      <w:t>, 1049 Bruxelles/Brussels, BELGIQUE/BELGI</w:t>
    </w:r>
    <w:r w:rsidRPr="00E96745">
      <w:rPr>
        <w:noProof/>
        <w:sz w:val="16"/>
        <w:szCs w:val="16"/>
        <w:lang w:val="fr-BE"/>
      </w:rPr>
      <w:t>Ë – Tel. +32 22991111</w:t>
    </w:r>
  </w:p>
  <w:p w14:paraId="733A4079" w14:textId="77777777" w:rsidR="006C66FF" w:rsidRPr="00E96745" w:rsidRDefault="006C66FF" w:rsidP="00E96745">
    <w:pPr>
      <w:pStyle w:val="Contact"/>
      <w:spacing w:before="0"/>
      <w:rPr>
        <w:sz w:val="16"/>
        <w:szCs w:val="16"/>
        <w:lang w:val="fr-BE"/>
      </w:rPr>
    </w:pPr>
    <w:r w:rsidRPr="00E96745">
      <w:rPr>
        <w:noProof/>
        <w:sz w:val="16"/>
        <w:szCs w:val="16"/>
      </w:rPr>
      <w:t xml:space="preserve">Office : MADO 20/073 – Tel. direct line </w:t>
    </w:r>
    <w:sdt>
      <w:sdtPr>
        <w:rPr>
          <w:sz w:val="16"/>
          <w:szCs w:val="16"/>
          <w:lang w:val="fr-BE"/>
        </w:rPr>
        <w:id w:val="-791737751"/>
        <w:dataBinding w:xpath="/Author/Workplaces/Workplace[AddressId = 'f03b5801-04c9-4931-aa17-c6d6c70bc579']/Phone" w:storeItemID="{EE044946-5330-43F7-8D16-AA78684F2938}"/>
        <w:text w:multiLine="1"/>
      </w:sdtPr>
      <w:sdtEndPr/>
      <w:sdtContent>
        <w:r w:rsidRPr="00E96745">
          <w:rPr>
            <w:sz w:val="16"/>
            <w:szCs w:val="16"/>
            <w:lang w:val="fr-BE"/>
          </w:rPr>
          <w:t>+32 229 88361</w:t>
        </w:r>
      </w:sdtContent>
    </w:sdt>
  </w:p>
  <w:p w14:paraId="1CC856C6" w14:textId="77777777" w:rsidR="006C66FF" w:rsidRDefault="006C66FF" w:rsidP="00CF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6161" w14:textId="77777777" w:rsidR="00C230E4" w:rsidRDefault="00C230E4">
      <w:pPr>
        <w:spacing w:after="0"/>
      </w:pPr>
      <w:r>
        <w:separator/>
      </w:r>
    </w:p>
  </w:footnote>
  <w:footnote w:type="continuationSeparator" w:id="0">
    <w:p w14:paraId="0509345C" w14:textId="77777777" w:rsidR="00C230E4" w:rsidRDefault="00C230E4">
      <w:pPr>
        <w:spacing w:after="0"/>
      </w:pPr>
      <w:r>
        <w:continuationSeparator/>
      </w:r>
    </w:p>
  </w:footnote>
  <w:footnote w:id="1">
    <w:p w14:paraId="55BEEE6C" w14:textId="77777777" w:rsidR="00130FB4" w:rsidRPr="000F5F81" w:rsidRDefault="00130FB4" w:rsidP="00130FB4">
      <w:pPr>
        <w:pStyle w:val="FootnoteText"/>
      </w:pPr>
      <w:r>
        <w:rPr>
          <w:rStyle w:val="FootnoteReference"/>
        </w:rPr>
        <w:footnoteRef/>
      </w:r>
      <w:r>
        <w:t xml:space="preserve"> S</w:t>
      </w:r>
      <w:r w:rsidRPr="000F5F81">
        <w:t>ection 4 of the Temporary Framework</w:t>
      </w:r>
    </w:p>
  </w:footnote>
  <w:footnote w:id="2">
    <w:p w14:paraId="18CD8392" w14:textId="77777777" w:rsidR="00130FB4" w:rsidRPr="00ED310B" w:rsidRDefault="00130FB4">
      <w:pPr>
        <w:pStyle w:val="FootnoteText"/>
      </w:pPr>
      <w:r>
        <w:rPr>
          <w:rStyle w:val="FootnoteReference"/>
        </w:rPr>
        <w:footnoteRef/>
      </w:r>
      <w:r>
        <w:t xml:space="preserve"> </w:t>
      </w:r>
      <w:hyperlink r:id="rId1" w:history="1">
        <w:r w:rsidR="00ED310B" w:rsidRPr="00FB360F">
          <w:rPr>
            <w:rStyle w:val="Hyperlink"/>
          </w:rPr>
          <w:t>https://webgate.ec.europa.eu/competition/transparency/public?lang=en</w:t>
        </w:r>
      </w:hyperlink>
      <w:r w:rsidR="00ED310B">
        <w:t xml:space="preserve"> </w:t>
      </w:r>
    </w:p>
  </w:footnote>
  <w:footnote w:id="3">
    <w:p w14:paraId="1F3D45D1" w14:textId="77777777" w:rsidR="001C657C" w:rsidRPr="00731D78" w:rsidRDefault="001C657C">
      <w:pPr>
        <w:pStyle w:val="FootnoteText"/>
        <w:rPr>
          <w:lang w:val="en-US"/>
        </w:rPr>
      </w:pPr>
      <w:r>
        <w:rPr>
          <w:rStyle w:val="FootnoteReference"/>
        </w:rPr>
        <w:footnoteRef/>
      </w:r>
      <w:r>
        <w:t xml:space="preserve"> Aid granted is any aid arising from a l</w:t>
      </w:r>
      <w:r w:rsidRPr="006F015F">
        <w:t xml:space="preserve">egally binding </w:t>
      </w:r>
      <w:r w:rsidRPr="005041AA">
        <w:t xml:space="preserve">commitment </w:t>
      </w:r>
      <w:r>
        <w:t xml:space="preserve">from the Member State </w:t>
      </w:r>
      <w:r w:rsidRPr="005041AA">
        <w:t xml:space="preserve">to award the aid that </w:t>
      </w:r>
      <w:proofErr w:type="gramStart"/>
      <w:r w:rsidRPr="005041AA">
        <w:t>can be invoked</w:t>
      </w:r>
      <w:proofErr w:type="gramEnd"/>
      <w:r w:rsidRPr="005041AA">
        <w:t xml:space="preserve"> before the national courts</w:t>
      </w:r>
      <w:r>
        <w:rPr>
          <w:color w:val="1F497D"/>
        </w:rPr>
        <w:t xml:space="preserve">. </w:t>
      </w:r>
      <w:r w:rsidRPr="00226D61">
        <w:t>This differs from aid paid 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C30E" w14:textId="77777777" w:rsidR="006C66FF" w:rsidRDefault="006C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E382" w14:textId="77777777" w:rsidR="006C66FF" w:rsidRDefault="006C6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0BA5" w14:textId="77777777" w:rsidR="006C66FF" w:rsidRDefault="006C66FF">
    <w:pPr>
      <w:pStyle w:val="Header"/>
    </w:pPr>
  </w:p>
  <w:tbl>
    <w:tblPr>
      <w:tblStyle w:val="TableLetterhead"/>
      <w:tblW w:w="9480" w:type="dxa"/>
      <w:tblLook w:val="04A0" w:firstRow="1" w:lastRow="0" w:firstColumn="1" w:lastColumn="0" w:noHBand="0" w:noVBand="1"/>
    </w:tblPr>
    <w:tblGrid>
      <w:gridCol w:w="2400"/>
      <w:gridCol w:w="7080"/>
    </w:tblGrid>
    <w:sdt>
      <w:sdtPr>
        <w:rPr>
          <w:sz w:val="16"/>
        </w:rPr>
        <w:alias w:val="EC Headers - Header"/>
        <w:tag w:val="A4pCgmOjXaoPaysOY21Ij7-5QkCVxYFQ4ANGFaoRKN4I2"/>
        <w:id w:val="-1308933281"/>
      </w:sdtPr>
      <w:sdtEndPr/>
      <w:sdtContent>
        <w:tr w:rsidR="006C66FF" w14:paraId="4D401635" w14:textId="77777777" w:rsidTr="008C23EC">
          <w:trPr>
            <w:trHeight w:val="426"/>
          </w:trPr>
          <w:tc>
            <w:tcPr>
              <w:tcW w:w="2400" w:type="dxa"/>
            </w:tcPr>
            <w:p w14:paraId="52358F1C" w14:textId="77777777" w:rsidR="006C66FF" w:rsidRDefault="006C66FF" w:rsidP="00E3048F">
              <w:pPr>
                <w:pStyle w:val="ZFlag"/>
              </w:pPr>
              <w:r>
                <w:rPr>
                  <w:noProof/>
                  <w:lang w:val="en-US" w:eastAsia="en-US"/>
                </w:rPr>
                <w:drawing>
                  <wp:inline distT="0" distB="0" distL="0" distR="0" wp14:anchorId="3F88F979" wp14:editId="04D7615D">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6BBFFAAA" w14:textId="77777777" w:rsidR="006C66FF" w:rsidRDefault="00C10F5A" w:rsidP="00E3048F">
              <w:pPr>
                <w:pStyle w:val="ZCom"/>
              </w:pPr>
              <w:sdt>
                <w:sdtPr>
                  <w:rPr>
                    <w:noProof/>
                  </w:rPr>
                  <w:id w:val="-341858816"/>
                  <w:dataBinding w:xpath="/Texts/OrgaRoot" w:storeItemID="{4EF90DE6-88B6-4264-9629-4D8DFDFE87D2}"/>
                  <w:text w:multiLine="1"/>
                </w:sdtPr>
                <w:sdtEndPr/>
                <w:sdtContent>
                  <w:r w:rsidR="006C66FF">
                    <w:rPr>
                      <w:noProof/>
                    </w:rPr>
                    <w:t>EUROPEAN COMMISSION</w:t>
                  </w:r>
                </w:sdtContent>
              </w:sdt>
            </w:p>
            <w:p w14:paraId="3F002F43" w14:textId="77777777" w:rsidR="006C66FF" w:rsidRDefault="00C10F5A" w:rsidP="00E3048F">
              <w:pPr>
                <w:pStyle w:val="ZDGName"/>
              </w:pPr>
              <w:sdt>
                <w:sdtPr>
                  <w:rPr>
                    <w:noProof/>
                  </w:rPr>
                  <w:id w:val="-1641416045"/>
                  <w:dataBinding w:xpath="/Author/OrgaEntity1/HeadLine1" w:storeItemID="{EE044946-5330-43F7-8D16-AA78684F2938}"/>
                  <w:text w:multiLine="1"/>
                </w:sdtPr>
                <w:sdtEndPr/>
                <w:sdtContent>
                  <w:r w:rsidR="006C66FF">
                    <w:rPr>
                      <w:noProof/>
                    </w:rPr>
                    <w:t xml:space="preserve">DG COMPETITION </w:t>
                  </w:r>
                </w:sdtContent>
              </w:sdt>
            </w:p>
            <w:p w14:paraId="0521FF93" w14:textId="77777777" w:rsidR="006C66FF" w:rsidRDefault="006C66FF" w:rsidP="00E3048F">
              <w:pPr>
                <w:pStyle w:val="ZDGName"/>
              </w:pPr>
            </w:p>
            <w:p w14:paraId="045662E7" w14:textId="77777777" w:rsidR="006C66FF" w:rsidRDefault="00C10F5A" w:rsidP="00E3048F">
              <w:pPr>
                <w:pStyle w:val="ZDGName"/>
              </w:pPr>
              <w:sdt>
                <w:sdtPr>
                  <w:rPr>
                    <w:noProof/>
                  </w:rPr>
                  <w:id w:val="1238594526"/>
                  <w:dataBinding w:xpath="/Author/OrgaEntity2/HeadLine1" w:storeItemID="{EE044946-5330-43F7-8D16-AA78684F2938}"/>
                  <w:text w:multiLine="1"/>
                </w:sdtPr>
                <w:sdtEndPr/>
                <w:sdtContent>
                  <w:r w:rsidR="006C66FF">
                    <w:rPr>
                      <w:noProof/>
                    </w:rPr>
                    <w:t>Dirrectorate A - Policy and Strategy</w:t>
                  </w:r>
                </w:sdtContent>
              </w:sdt>
            </w:p>
            <w:p w14:paraId="011CE9C0" w14:textId="77777777" w:rsidR="006C66FF" w:rsidRDefault="00C10F5A" w:rsidP="006542B4">
              <w:pPr>
                <w:pStyle w:val="ZDGName"/>
              </w:pPr>
              <w:sdt>
                <w:sdtPr>
                  <w:rPr>
                    <w:b/>
                    <w:noProof/>
                  </w:rPr>
                  <w:id w:val="2030676270"/>
                  <w:dataBinding w:xpath="/Author/OrgaEntity3/HeadLine1" w:storeItemID="{EE044946-5330-43F7-8D16-AA78684F2938}"/>
                  <w:text w:multiLine="1"/>
                </w:sdtPr>
                <w:sdtEndPr/>
                <w:sdtContent>
                  <w:r w:rsidR="006C66FF" w:rsidRPr="006542B4">
                    <w:rPr>
                      <w:b/>
                      <w:noProof/>
                    </w:rPr>
                    <w:t xml:space="preserve">Unit A3 - State aid Case Support and Policy </w:t>
                  </w:r>
                </w:sdtContent>
              </w:sdt>
            </w:p>
          </w:tc>
        </w:tr>
      </w:sdtContent>
    </w:sdt>
  </w:tbl>
  <w:p w14:paraId="2EA0D695" w14:textId="77777777" w:rsidR="006C66FF" w:rsidRDefault="006C66FF">
    <w:pPr>
      <w:pStyle w:val="Header"/>
    </w:pPr>
  </w:p>
  <w:p w14:paraId="6B54E393" w14:textId="77777777" w:rsidR="006C66FF" w:rsidRDefault="006C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658"/>
    <w:multiLevelType w:val="multilevel"/>
    <w:tmpl w:val="C4F0E192"/>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900F7"/>
    <w:multiLevelType w:val="multilevel"/>
    <w:tmpl w:val="C21C264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4606F"/>
    <w:multiLevelType w:val="hybridMultilevel"/>
    <w:tmpl w:val="1D3027AA"/>
    <w:name w:val="EurolookHeading22"/>
    <w:lvl w:ilvl="0" w:tplc="48CC41E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9E6AEF"/>
    <w:multiLevelType w:val="hybridMultilevel"/>
    <w:tmpl w:val="4552D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B7F2536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F667DE4"/>
    <w:multiLevelType w:val="multilevel"/>
    <w:tmpl w:val="87C27ECA"/>
    <w:lvl w:ilvl="0">
      <w:start w:val="1"/>
      <w:numFmt w:val="decimal"/>
      <w:lvlText w:val="%1."/>
      <w:lvlJc w:val="left"/>
      <w:pPr>
        <w:ind w:left="72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DB6B47"/>
    <w:multiLevelType w:val="hybridMultilevel"/>
    <w:tmpl w:val="863657D8"/>
    <w:name w:val="EurolookHeading2"/>
    <w:lvl w:ilvl="0" w:tplc="08090017">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120B7201"/>
    <w:multiLevelType w:val="multilevel"/>
    <w:tmpl w:val="A24834F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D33C56AC"/>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83DE39A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4425645"/>
    <w:multiLevelType w:val="multilevel"/>
    <w:tmpl w:val="B6963420"/>
    <w:styleLink w:val="Style5"/>
    <w:lvl w:ilvl="0">
      <w:start w:val="4"/>
      <w:numFmt w:val="decimal"/>
      <w:lvlText w:val="%1)"/>
      <w:lvlJc w:val="left"/>
      <w:pPr>
        <w:ind w:left="360" w:hanging="360"/>
      </w:pPr>
      <w:rPr>
        <w:rFonts w:hint="default"/>
      </w:rPr>
    </w:lvl>
    <w:lvl w:ilvl="1">
      <w:start w:val="4"/>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2F0AC5"/>
    <w:multiLevelType w:val="multilevel"/>
    <w:tmpl w:val="2EE695C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AA78F0"/>
    <w:multiLevelType w:val="hybridMultilevel"/>
    <w:tmpl w:val="22EE6FD4"/>
    <w:lvl w:ilvl="0" w:tplc="5680E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8478D"/>
    <w:multiLevelType w:val="multilevel"/>
    <w:tmpl w:val="A73ACED2"/>
    <w:lvl w:ilvl="0">
      <w:start w:val="2"/>
      <w:numFmt w:val="decimal"/>
      <w:lvlText w:val="%1"/>
      <w:lvlJc w:val="left"/>
      <w:pPr>
        <w:ind w:left="360" w:hanging="360"/>
      </w:pPr>
      <w:rPr>
        <w:rFonts w:hint="default"/>
      </w:rPr>
    </w:lvl>
    <w:lvl w:ilvl="1">
      <w:start w:val="1"/>
      <w:numFmt w:val="bullet"/>
      <w:lvlText w:val=""/>
      <w:lvlJc w:val="left"/>
      <w:pPr>
        <w:ind w:left="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BAA0AE7"/>
    <w:multiLevelType w:val="multilevel"/>
    <w:tmpl w:val="AB6A93AE"/>
    <w:styleLink w:val="Style6"/>
    <w:lvl w:ilvl="0">
      <w:start w:val="1"/>
      <w:numFmt w:val="decimal"/>
      <w:lvlText w:val="%1)"/>
      <w:lvlJc w:val="left"/>
      <w:pPr>
        <w:ind w:left="1080" w:hanging="360"/>
      </w:pPr>
      <w:rPr>
        <w:rFonts w:hint="default"/>
      </w:rPr>
    </w:lvl>
    <w:lvl w:ilvl="1">
      <w:start w:val="1"/>
      <w:numFmt w:val="none"/>
      <w:lvlText w:val="4.1"/>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BC51691"/>
    <w:multiLevelType w:val="hybridMultilevel"/>
    <w:tmpl w:val="EF0C506E"/>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C7B624F"/>
    <w:multiLevelType w:val="multilevel"/>
    <w:tmpl w:val="C7C44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333029A"/>
    <w:multiLevelType w:val="hybridMultilevel"/>
    <w:tmpl w:val="18E6B4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28F91191"/>
    <w:multiLevelType w:val="hybridMultilevel"/>
    <w:tmpl w:val="C63EF3AE"/>
    <w:lvl w:ilvl="0" w:tplc="5680E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8772D"/>
    <w:multiLevelType w:val="hybridMultilevel"/>
    <w:tmpl w:val="A1ACCB58"/>
    <w:lvl w:ilvl="0" w:tplc="5680E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DFDF8"/>
    <w:multiLevelType w:val="multilevel"/>
    <w:tmpl w:val="4B4C045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E3"/>
    <w:multiLevelType w:val="multilevel"/>
    <w:tmpl w:val="74A6A37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2E7C0961"/>
    <w:multiLevelType w:val="hybridMultilevel"/>
    <w:tmpl w:val="04F45A92"/>
    <w:lvl w:ilvl="0" w:tplc="5680E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24F1E"/>
    <w:multiLevelType w:val="multilevel"/>
    <w:tmpl w:val="4F5C035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7CB1E1C"/>
    <w:multiLevelType w:val="multilevel"/>
    <w:tmpl w:val="55B22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3A7730C4"/>
    <w:multiLevelType w:val="multilevel"/>
    <w:tmpl w:val="9D9048E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0234EC8"/>
    <w:multiLevelType w:val="hybridMultilevel"/>
    <w:tmpl w:val="19E6D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9E662A"/>
    <w:multiLevelType w:val="multilevel"/>
    <w:tmpl w:val="D410EE9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86F1966"/>
    <w:multiLevelType w:val="hybridMultilevel"/>
    <w:tmpl w:val="0746880C"/>
    <w:lvl w:ilvl="0" w:tplc="5680E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67ABF"/>
    <w:multiLevelType w:val="hybridMultilevel"/>
    <w:tmpl w:val="8D9E8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A982C"/>
    <w:multiLevelType w:val="multilevel"/>
    <w:tmpl w:val="8A08BBD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072619B"/>
    <w:multiLevelType w:val="multilevel"/>
    <w:tmpl w:val="E00CD1E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53A47F0B"/>
    <w:multiLevelType w:val="multilevel"/>
    <w:tmpl w:val="0809001D"/>
    <w:styleLink w:val="Style4"/>
    <w:lvl w:ilvl="0">
      <w:start w:val="4"/>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91837"/>
    <w:multiLevelType w:val="hybridMultilevel"/>
    <w:tmpl w:val="3A4018E8"/>
    <w:lvl w:ilvl="0" w:tplc="935A4612">
      <w:start w:val="1"/>
      <w:numFmt w:val="lowerLetter"/>
      <w:pStyle w:val="Heading4"/>
      <w:lvlText w:val="%1)"/>
      <w:lvlJc w:val="left"/>
      <w:pPr>
        <w:ind w:left="2642" w:hanging="360"/>
      </w:pPr>
    </w:lvl>
    <w:lvl w:ilvl="1" w:tplc="08090019" w:tentative="1">
      <w:start w:val="1"/>
      <w:numFmt w:val="lowerLetter"/>
      <w:lvlText w:val="%2."/>
      <w:lvlJc w:val="left"/>
      <w:pPr>
        <w:ind w:left="3362" w:hanging="360"/>
      </w:pPr>
    </w:lvl>
    <w:lvl w:ilvl="2" w:tplc="0809001B" w:tentative="1">
      <w:start w:val="1"/>
      <w:numFmt w:val="lowerRoman"/>
      <w:lvlText w:val="%3."/>
      <w:lvlJc w:val="right"/>
      <w:pPr>
        <w:ind w:left="4082" w:hanging="180"/>
      </w:pPr>
    </w:lvl>
    <w:lvl w:ilvl="3" w:tplc="0809000F" w:tentative="1">
      <w:start w:val="1"/>
      <w:numFmt w:val="decimal"/>
      <w:lvlText w:val="%4."/>
      <w:lvlJc w:val="left"/>
      <w:pPr>
        <w:ind w:left="4802" w:hanging="360"/>
      </w:pPr>
    </w:lvl>
    <w:lvl w:ilvl="4" w:tplc="08090019" w:tentative="1">
      <w:start w:val="1"/>
      <w:numFmt w:val="lowerLetter"/>
      <w:lvlText w:val="%5."/>
      <w:lvlJc w:val="left"/>
      <w:pPr>
        <w:ind w:left="5522" w:hanging="360"/>
      </w:pPr>
    </w:lvl>
    <w:lvl w:ilvl="5" w:tplc="0809001B" w:tentative="1">
      <w:start w:val="1"/>
      <w:numFmt w:val="lowerRoman"/>
      <w:lvlText w:val="%6."/>
      <w:lvlJc w:val="right"/>
      <w:pPr>
        <w:ind w:left="6242" w:hanging="180"/>
      </w:pPr>
    </w:lvl>
    <w:lvl w:ilvl="6" w:tplc="0809000F" w:tentative="1">
      <w:start w:val="1"/>
      <w:numFmt w:val="decimal"/>
      <w:lvlText w:val="%7."/>
      <w:lvlJc w:val="left"/>
      <w:pPr>
        <w:ind w:left="6962" w:hanging="360"/>
      </w:pPr>
    </w:lvl>
    <w:lvl w:ilvl="7" w:tplc="08090019" w:tentative="1">
      <w:start w:val="1"/>
      <w:numFmt w:val="lowerLetter"/>
      <w:lvlText w:val="%8."/>
      <w:lvlJc w:val="left"/>
      <w:pPr>
        <w:ind w:left="7682" w:hanging="360"/>
      </w:pPr>
    </w:lvl>
    <w:lvl w:ilvl="8" w:tplc="0809001B" w:tentative="1">
      <w:start w:val="1"/>
      <w:numFmt w:val="lowerRoman"/>
      <w:lvlText w:val="%9."/>
      <w:lvlJc w:val="right"/>
      <w:pPr>
        <w:ind w:left="8402" w:hanging="180"/>
      </w:pPr>
    </w:lvl>
  </w:abstractNum>
  <w:abstractNum w:abstractNumId="34" w15:restartNumberingAfterBreak="0">
    <w:nsid w:val="60DA5C38"/>
    <w:multiLevelType w:val="hybridMultilevel"/>
    <w:tmpl w:val="40E87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A7D5B"/>
    <w:multiLevelType w:val="hybridMultilevel"/>
    <w:tmpl w:val="98B4D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4BA012B"/>
    <w:multiLevelType w:val="hybridMultilevel"/>
    <w:tmpl w:val="17965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680A94"/>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77472E"/>
    <w:multiLevelType w:val="multilevel"/>
    <w:tmpl w:val="09E6196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15:restartNumberingAfterBreak="0">
    <w:nsid w:val="73EB438A"/>
    <w:multiLevelType w:val="multilevel"/>
    <w:tmpl w:val="95CAD794"/>
    <w:styleLink w:val="Style3"/>
    <w:lvl w:ilvl="0">
      <w:start w:val="4"/>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6D7411"/>
    <w:multiLevelType w:val="multilevel"/>
    <w:tmpl w:val="5F965F5A"/>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9563506"/>
    <w:multiLevelType w:val="hybridMultilevel"/>
    <w:tmpl w:val="B1C8F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5145E"/>
    <w:multiLevelType w:val="multilevel"/>
    <w:tmpl w:val="C672ACE4"/>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3"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44" w15:restartNumberingAfterBreak="0">
    <w:nsid w:val="7D2545BA"/>
    <w:multiLevelType w:val="multilevel"/>
    <w:tmpl w:val="C4F0E192"/>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5F5DA1"/>
    <w:multiLevelType w:val="multilevel"/>
    <w:tmpl w:val="FE42D4AE"/>
    <w:styleLink w:val="Style2"/>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3"/>
  </w:num>
  <w:num w:numId="3">
    <w:abstractNumId w:val="16"/>
  </w:num>
  <w:num w:numId="4">
    <w:abstractNumId w:val="24"/>
  </w:num>
  <w:num w:numId="5">
    <w:abstractNumId w:val="31"/>
  </w:num>
  <w:num w:numId="6">
    <w:abstractNumId w:val="38"/>
  </w:num>
  <w:num w:numId="7">
    <w:abstractNumId w:val="4"/>
  </w:num>
  <w:num w:numId="8">
    <w:abstractNumId w:val="11"/>
  </w:num>
  <w:num w:numId="9">
    <w:abstractNumId w:val="27"/>
  </w:num>
  <w:num w:numId="10">
    <w:abstractNumId w:val="7"/>
  </w:num>
  <w:num w:numId="11">
    <w:abstractNumId w:val="8"/>
  </w:num>
  <w:num w:numId="12">
    <w:abstractNumId w:val="9"/>
  </w:num>
  <w:num w:numId="13">
    <w:abstractNumId w:val="20"/>
  </w:num>
  <w:num w:numId="14">
    <w:abstractNumId w:val="25"/>
  </w:num>
  <w:num w:numId="15">
    <w:abstractNumId w:val="30"/>
  </w:num>
  <w:num w:numId="16">
    <w:abstractNumId w:val="42"/>
  </w:num>
  <w:num w:numId="17">
    <w:abstractNumId w:val="21"/>
  </w:num>
  <w:num w:numId="18">
    <w:abstractNumId w:val="33"/>
  </w:num>
  <w:num w:numId="19">
    <w:abstractNumId w:val="37"/>
  </w:num>
  <w:num w:numId="20">
    <w:abstractNumId w:val="45"/>
  </w:num>
  <w:num w:numId="21">
    <w:abstractNumId w:val="39"/>
  </w:num>
  <w:num w:numId="22">
    <w:abstractNumId w:val="32"/>
  </w:num>
  <w:num w:numId="23">
    <w:abstractNumId w:val="10"/>
  </w:num>
  <w:num w:numId="24">
    <w:abstractNumId w:val="14"/>
  </w:num>
  <w:num w:numId="25">
    <w:abstractNumId w:val="40"/>
  </w:num>
  <w:num w:numId="26">
    <w:abstractNumId w:val="3"/>
  </w:num>
  <w:num w:numId="27">
    <w:abstractNumId w:val="0"/>
  </w:num>
  <w:num w:numId="28">
    <w:abstractNumId w:val="44"/>
  </w:num>
  <w:num w:numId="29">
    <w:abstractNumId w:val="13"/>
  </w:num>
  <w:num w:numId="30">
    <w:abstractNumId w:val="18"/>
  </w:num>
  <w:num w:numId="31">
    <w:abstractNumId w:val="1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8"/>
  </w:num>
  <w:num w:numId="35">
    <w:abstractNumId w:val="17"/>
  </w:num>
  <w:num w:numId="36">
    <w:abstractNumId w:val="22"/>
  </w:num>
  <w:num w:numId="37">
    <w:abstractNumId w:val="12"/>
  </w:num>
  <w:num w:numId="38">
    <w:abstractNumId w:val="29"/>
  </w:num>
  <w:num w:numId="39">
    <w:abstractNumId w:val="34"/>
  </w:num>
  <w:num w:numId="40">
    <w:abstractNumId w:val="5"/>
  </w:num>
  <w:num w:numId="41">
    <w:abstractNumId w:val="36"/>
  </w:num>
  <w:num w:numId="42">
    <w:abstractNumId w:val="26"/>
  </w:num>
  <w:num w:numId="43">
    <w:abstractNumId w:val="41"/>
  </w:num>
  <w:num w:numId="4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CF0407"/>
    <w:rsid w:val="00017121"/>
    <w:rsid w:val="000175E5"/>
    <w:rsid w:val="00022384"/>
    <w:rsid w:val="000364D7"/>
    <w:rsid w:val="000511BE"/>
    <w:rsid w:val="00055F00"/>
    <w:rsid w:val="000626A4"/>
    <w:rsid w:val="00065102"/>
    <w:rsid w:val="00065207"/>
    <w:rsid w:val="000675C5"/>
    <w:rsid w:val="00070A7C"/>
    <w:rsid w:val="00087CA9"/>
    <w:rsid w:val="000A3204"/>
    <w:rsid w:val="000B2E10"/>
    <w:rsid w:val="000C0D36"/>
    <w:rsid w:val="000C5E9F"/>
    <w:rsid w:val="000D17B4"/>
    <w:rsid w:val="000D7768"/>
    <w:rsid w:val="000E291D"/>
    <w:rsid w:val="000F5F81"/>
    <w:rsid w:val="000F6CF1"/>
    <w:rsid w:val="001018F9"/>
    <w:rsid w:val="001042AF"/>
    <w:rsid w:val="001061A0"/>
    <w:rsid w:val="0011278A"/>
    <w:rsid w:val="0011792F"/>
    <w:rsid w:val="00125A12"/>
    <w:rsid w:val="00126455"/>
    <w:rsid w:val="00130FB4"/>
    <w:rsid w:val="00132D6D"/>
    <w:rsid w:val="00137A18"/>
    <w:rsid w:val="00140A1A"/>
    <w:rsid w:val="00147C42"/>
    <w:rsid w:val="001649B3"/>
    <w:rsid w:val="00174780"/>
    <w:rsid w:val="00187897"/>
    <w:rsid w:val="0019008A"/>
    <w:rsid w:val="001924B7"/>
    <w:rsid w:val="00194C5B"/>
    <w:rsid w:val="001975D3"/>
    <w:rsid w:val="001A0BF2"/>
    <w:rsid w:val="001A17F6"/>
    <w:rsid w:val="001A19C1"/>
    <w:rsid w:val="001A31A3"/>
    <w:rsid w:val="001A4BD0"/>
    <w:rsid w:val="001A4FF4"/>
    <w:rsid w:val="001B1DDD"/>
    <w:rsid w:val="001C168C"/>
    <w:rsid w:val="001C657C"/>
    <w:rsid w:val="001C6932"/>
    <w:rsid w:val="001C7348"/>
    <w:rsid w:val="001D7DC1"/>
    <w:rsid w:val="001E52AF"/>
    <w:rsid w:val="001E6FC9"/>
    <w:rsid w:val="002006BC"/>
    <w:rsid w:val="002039DD"/>
    <w:rsid w:val="0021373D"/>
    <w:rsid w:val="00221BCF"/>
    <w:rsid w:val="00222A3E"/>
    <w:rsid w:val="00226D61"/>
    <w:rsid w:val="002311EB"/>
    <w:rsid w:val="00241D88"/>
    <w:rsid w:val="002441D9"/>
    <w:rsid w:val="002462E4"/>
    <w:rsid w:val="00247838"/>
    <w:rsid w:val="002577AC"/>
    <w:rsid w:val="00264784"/>
    <w:rsid w:val="00265D2C"/>
    <w:rsid w:val="002732F2"/>
    <w:rsid w:val="00295E38"/>
    <w:rsid w:val="0029671C"/>
    <w:rsid w:val="002A3FFC"/>
    <w:rsid w:val="002C20A3"/>
    <w:rsid w:val="002C3EEE"/>
    <w:rsid w:val="002E70EB"/>
    <w:rsid w:val="002F3519"/>
    <w:rsid w:val="003135BB"/>
    <w:rsid w:val="00321B9D"/>
    <w:rsid w:val="00353B8A"/>
    <w:rsid w:val="00364D04"/>
    <w:rsid w:val="003672FB"/>
    <w:rsid w:val="0037000E"/>
    <w:rsid w:val="00372C1C"/>
    <w:rsid w:val="003803C2"/>
    <w:rsid w:val="00385A05"/>
    <w:rsid w:val="00386020"/>
    <w:rsid w:val="003A0DA9"/>
    <w:rsid w:val="003A3AF3"/>
    <w:rsid w:val="003A445C"/>
    <w:rsid w:val="003B23E7"/>
    <w:rsid w:val="003B4884"/>
    <w:rsid w:val="003D4D69"/>
    <w:rsid w:val="003E0426"/>
    <w:rsid w:val="003F4CA3"/>
    <w:rsid w:val="003F510C"/>
    <w:rsid w:val="004076B7"/>
    <w:rsid w:val="00421DCF"/>
    <w:rsid w:val="004253C4"/>
    <w:rsid w:val="00426E94"/>
    <w:rsid w:val="00430095"/>
    <w:rsid w:val="0043229A"/>
    <w:rsid w:val="00440582"/>
    <w:rsid w:val="004416ED"/>
    <w:rsid w:val="00441A94"/>
    <w:rsid w:val="00453D83"/>
    <w:rsid w:val="004602B2"/>
    <w:rsid w:val="004738D8"/>
    <w:rsid w:val="0048251B"/>
    <w:rsid w:val="00487FF0"/>
    <w:rsid w:val="004921FD"/>
    <w:rsid w:val="004A57EF"/>
    <w:rsid w:val="004A6511"/>
    <w:rsid w:val="004B253E"/>
    <w:rsid w:val="004B31BD"/>
    <w:rsid w:val="004B3E19"/>
    <w:rsid w:val="004B5FED"/>
    <w:rsid w:val="004C143C"/>
    <w:rsid w:val="004C4A23"/>
    <w:rsid w:val="004C6290"/>
    <w:rsid w:val="004E63F2"/>
    <w:rsid w:val="004F084F"/>
    <w:rsid w:val="004F5BDA"/>
    <w:rsid w:val="004F5F0E"/>
    <w:rsid w:val="005041AA"/>
    <w:rsid w:val="0051330B"/>
    <w:rsid w:val="00515C4A"/>
    <w:rsid w:val="00522501"/>
    <w:rsid w:val="0052752A"/>
    <w:rsid w:val="00536E83"/>
    <w:rsid w:val="00537CBD"/>
    <w:rsid w:val="00544863"/>
    <w:rsid w:val="005518CC"/>
    <w:rsid w:val="00557378"/>
    <w:rsid w:val="00562E4C"/>
    <w:rsid w:val="005713EE"/>
    <w:rsid w:val="00573BF4"/>
    <w:rsid w:val="00574974"/>
    <w:rsid w:val="00576994"/>
    <w:rsid w:val="0057757D"/>
    <w:rsid w:val="00581442"/>
    <w:rsid w:val="00581FD9"/>
    <w:rsid w:val="00582354"/>
    <w:rsid w:val="0058755E"/>
    <w:rsid w:val="005B18CF"/>
    <w:rsid w:val="005D21DE"/>
    <w:rsid w:val="005D630F"/>
    <w:rsid w:val="005E1AB9"/>
    <w:rsid w:val="005E7F03"/>
    <w:rsid w:val="006054D7"/>
    <w:rsid w:val="00621E56"/>
    <w:rsid w:val="006313EC"/>
    <w:rsid w:val="00645EB5"/>
    <w:rsid w:val="006465B1"/>
    <w:rsid w:val="006540E4"/>
    <w:rsid w:val="006542B4"/>
    <w:rsid w:val="0065593B"/>
    <w:rsid w:val="00656010"/>
    <w:rsid w:val="00665786"/>
    <w:rsid w:val="00666135"/>
    <w:rsid w:val="00670005"/>
    <w:rsid w:val="006722B8"/>
    <w:rsid w:val="00672CB5"/>
    <w:rsid w:val="00683E03"/>
    <w:rsid w:val="006A08E0"/>
    <w:rsid w:val="006A37AF"/>
    <w:rsid w:val="006A4167"/>
    <w:rsid w:val="006A4FF1"/>
    <w:rsid w:val="006C66FF"/>
    <w:rsid w:val="006E72AA"/>
    <w:rsid w:val="006F015F"/>
    <w:rsid w:val="0070660E"/>
    <w:rsid w:val="00711CB1"/>
    <w:rsid w:val="00716E9B"/>
    <w:rsid w:val="0072568B"/>
    <w:rsid w:val="00726155"/>
    <w:rsid w:val="00727A30"/>
    <w:rsid w:val="00731D78"/>
    <w:rsid w:val="00736488"/>
    <w:rsid w:val="007417C6"/>
    <w:rsid w:val="00744818"/>
    <w:rsid w:val="007471C2"/>
    <w:rsid w:val="00755016"/>
    <w:rsid w:val="00756814"/>
    <w:rsid w:val="007636AB"/>
    <w:rsid w:val="00774617"/>
    <w:rsid w:val="00781638"/>
    <w:rsid w:val="007972CA"/>
    <w:rsid w:val="007A5EA0"/>
    <w:rsid w:val="007B078E"/>
    <w:rsid w:val="007C41A1"/>
    <w:rsid w:val="007D64C9"/>
    <w:rsid w:val="007F3DAF"/>
    <w:rsid w:val="0080124E"/>
    <w:rsid w:val="008028F6"/>
    <w:rsid w:val="00833459"/>
    <w:rsid w:val="00860E5E"/>
    <w:rsid w:val="008667CC"/>
    <w:rsid w:val="0086769C"/>
    <w:rsid w:val="00867F32"/>
    <w:rsid w:val="00875849"/>
    <w:rsid w:val="008A0744"/>
    <w:rsid w:val="008B3472"/>
    <w:rsid w:val="008C23EC"/>
    <w:rsid w:val="008C6372"/>
    <w:rsid w:val="008C6594"/>
    <w:rsid w:val="008E18AF"/>
    <w:rsid w:val="008E578D"/>
    <w:rsid w:val="008F40B4"/>
    <w:rsid w:val="009059F2"/>
    <w:rsid w:val="00905DBD"/>
    <w:rsid w:val="0093784B"/>
    <w:rsid w:val="00952274"/>
    <w:rsid w:val="00953DE3"/>
    <w:rsid w:val="00962533"/>
    <w:rsid w:val="009749C7"/>
    <w:rsid w:val="00974AF5"/>
    <w:rsid w:val="00975B36"/>
    <w:rsid w:val="00977A20"/>
    <w:rsid w:val="00980AF7"/>
    <w:rsid w:val="0098137E"/>
    <w:rsid w:val="009844BD"/>
    <w:rsid w:val="00996BAE"/>
    <w:rsid w:val="009A1560"/>
    <w:rsid w:val="009A2A08"/>
    <w:rsid w:val="009B2BF6"/>
    <w:rsid w:val="009C2087"/>
    <w:rsid w:val="009C5A98"/>
    <w:rsid w:val="009D6EC8"/>
    <w:rsid w:val="009D75E3"/>
    <w:rsid w:val="00A00C14"/>
    <w:rsid w:val="00A05D85"/>
    <w:rsid w:val="00A14A8B"/>
    <w:rsid w:val="00A16D21"/>
    <w:rsid w:val="00A2704F"/>
    <w:rsid w:val="00A3254F"/>
    <w:rsid w:val="00A40865"/>
    <w:rsid w:val="00A67FE7"/>
    <w:rsid w:val="00A71FDC"/>
    <w:rsid w:val="00A73BD4"/>
    <w:rsid w:val="00A745D1"/>
    <w:rsid w:val="00A821B1"/>
    <w:rsid w:val="00A8523C"/>
    <w:rsid w:val="00A8662B"/>
    <w:rsid w:val="00A90747"/>
    <w:rsid w:val="00A91D28"/>
    <w:rsid w:val="00AA4F48"/>
    <w:rsid w:val="00AA5072"/>
    <w:rsid w:val="00AB0E6C"/>
    <w:rsid w:val="00AB77D4"/>
    <w:rsid w:val="00AC083A"/>
    <w:rsid w:val="00AC33CF"/>
    <w:rsid w:val="00AC4867"/>
    <w:rsid w:val="00AC5877"/>
    <w:rsid w:val="00AC5A23"/>
    <w:rsid w:val="00AF0766"/>
    <w:rsid w:val="00AF3A2B"/>
    <w:rsid w:val="00B009F6"/>
    <w:rsid w:val="00B07597"/>
    <w:rsid w:val="00B12CFD"/>
    <w:rsid w:val="00B12F90"/>
    <w:rsid w:val="00B23632"/>
    <w:rsid w:val="00B23917"/>
    <w:rsid w:val="00B2494C"/>
    <w:rsid w:val="00B34283"/>
    <w:rsid w:val="00B40688"/>
    <w:rsid w:val="00B428DA"/>
    <w:rsid w:val="00B47BBE"/>
    <w:rsid w:val="00B565C0"/>
    <w:rsid w:val="00B60162"/>
    <w:rsid w:val="00B671CD"/>
    <w:rsid w:val="00B71BEE"/>
    <w:rsid w:val="00B73449"/>
    <w:rsid w:val="00B84F6C"/>
    <w:rsid w:val="00B9785F"/>
    <w:rsid w:val="00BB0C9B"/>
    <w:rsid w:val="00BB33F8"/>
    <w:rsid w:val="00BC02C7"/>
    <w:rsid w:val="00BC05A4"/>
    <w:rsid w:val="00BD49A8"/>
    <w:rsid w:val="00BD5AB5"/>
    <w:rsid w:val="00BE0F6B"/>
    <w:rsid w:val="00BE1C54"/>
    <w:rsid w:val="00BE6A15"/>
    <w:rsid w:val="00BF2F2E"/>
    <w:rsid w:val="00C00220"/>
    <w:rsid w:val="00C07624"/>
    <w:rsid w:val="00C10F5A"/>
    <w:rsid w:val="00C11EE2"/>
    <w:rsid w:val="00C14013"/>
    <w:rsid w:val="00C1778D"/>
    <w:rsid w:val="00C230E4"/>
    <w:rsid w:val="00C23D72"/>
    <w:rsid w:val="00C3205D"/>
    <w:rsid w:val="00C3656F"/>
    <w:rsid w:val="00C446D2"/>
    <w:rsid w:val="00C56269"/>
    <w:rsid w:val="00C62953"/>
    <w:rsid w:val="00C713A2"/>
    <w:rsid w:val="00C72C5C"/>
    <w:rsid w:val="00C97456"/>
    <w:rsid w:val="00CB54A0"/>
    <w:rsid w:val="00CC54A5"/>
    <w:rsid w:val="00CD2728"/>
    <w:rsid w:val="00CD3382"/>
    <w:rsid w:val="00CD6482"/>
    <w:rsid w:val="00CE3F2F"/>
    <w:rsid w:val="00CF0407"/>
    <w:rsid w:val="00CF4CB8"/>
    <w:rsid w:val="00D02671"/>
    <w:rsid w:val="00D13B43"/>
    <w:rsid w:val="00D17A46"/>
    <w:rsid w:val="00D37914"/>
    <w:rsid w:val="00D4246A"/>
    <w:rsid w:val="00D4473A"/>
    <w:rsid w:val="00D458B2"/>
    <w:rsid w:val="00D4665F"/>
    <w:rsid w:val="00D72184"/>
    <w:rsid w:val="00D80853"/>
    <w:rsid w:val="00D84048"/>
    <w:rsid w:val="00D91492"/>
    <w:rsid w:val="00D93F7E"/>
    <w:rsid w:val="00D95756"/>
    <w:rsid w:val="00DA4839"/>
    <w:rsid w:val="00DA58FB"/>
    <w:rsid w:val="00DB5A1E"/>
    <w:rsid w:val="00DB682C"/>
    <w:rsid w:val="00DB7AAF"/>
    <w:rsid w:val="00DB7C5C"/>
    <w:rsid w:val="00DC110B"/>
    <w:rsid w:val="00DC4FDD"/>
    <w:rsid w:val="00DD0B32"/>
    <w:rsid w:val="00DE4639"/>
    <w:rsid w:val="00DE6EE0"/>
    <w:rsid w:val="00E06A41"/>
    <w:rsid w:val="00E07061"/>
    <w:rsid w:val="00E13890"/>
    <w:rsid w:val="00E259D6"/>
    <w:rsid w:val="00E3048F"/>
    <w:rsid w:val="00E33A1F"/>
    <w:rsid w:val="00E361C8"/>
    <w:rsid w:val="00E417F8"/>
    <w:rsid w:val="00E42372"/>
    <w:rsid w:val="00E42513"/>
    <w:rsid w:val="00E47C70"/>
    <w:rsid w:val="00E5031C"/>
    <w:rsid w:val="00E54E9A"/>
    <w:rsid w:val="00E626F3"/>
    <w:rsid w:val="00E70597"/>
    <w:rsid w:val="00E82DEB"/>
    <w:rsid w:val="00E93470"/>
    <w:rsid w:val="00E96745"/>
    <w:rsid w:val="00EB4DC2"/>
    <w:rsid w:val="00EC4FE1"/>
    <w:rsid w:val="00EC5E7A"/>
    <w:rsid w:val="00ED310B"/>
    <w:rsid w:val="00ED427D"/>
    <w:rsid w:val="00EE0C1B"/>
    <w:rsid w:val="00EE0CB1"/>
    <w:rsid w:val="00EE66D4"/>
    <w:rsid w:val="00F020E1"/>
    <w:rsid w:val="00F0576D"/>
    <w:rsid w:val="00F10015"/>
    <w:rsid w:val="00F12F1C"/>
    <w:rsid w:val="00F240EE"/>
    <w:rsid w:val="00F264BF"/>
    <w:rsid w:val="00F30F15"/>
    <w:rsid w:val="00F3293A"/>
    <w:rsid w:val="00F37D1B"/>
    <w:rsid w:val="00F41686"/>
    <w:rsid w:val="00F4226F"/>
    <w:rsid w:val="00F43135"/>
    <w:rsid w:val="00F4325A"/>
    <w:rsid w:val="00F44935"/>
    <w:rsid w:val="00F573F2"/>
    <w:rsid w:val="00F60ACE"/>
    <w:rsid w:val="00F66042"/>
    <w:rsid w:val="00FA0859"/>
    <w:rsid w:val="00FA48A7"/>
    <w:rsid w:val="00FA77FC"/>
    <w:rsid w:val="00FA78AE"/>
    <w:rsid w:val="00FB5A51"/>
    <w:rsid w:val="00FD1052"/>
    <w:rsid w:val="00FD44BF"/>
    <w:rsid w:val="00FE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CC2C59"/>
  <w15:docId w15:val="{65A4FDD1-C0C1-4E97-AF3F-22C7572E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header" w:uiPriority="99"/>
    <w:lsdException w:name="index heading"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rsid w:val="00DC4FDD"/>
    <w:pPr>
      <w:keepNext/>
      <w:spacing w:before="240" w:after="120"/>
      <w:jc w:val="center"/>
      <w:outlineLvl w:val="0"/>
    </w:pPr>
    <w:rPr>
      <w:b/>
      <w:smallCaps/>
    </w:rPr>
  </w:style>
  <w:style w:type="paragraph" w:styleId="Heading2">
    <w:name w:val="heading 2"/>
    <w:basedOn w:val="Normal"/>
    <w:next w:val="Text2"/>
    <w:uiPriority w:val="90"/>
    <w:qFormat/>
    <w:rsid w:val="006540E4"/>
    <w:pPr>
      <w:keepNext/>
      <w:pBdr>
        <w:bottom w:val="single" w:sz="4" w:space="1" w:color="auto"/>
      </w:pBdr>
      <w:jc w:val="left"/>
      <w:outlineLvl w:val="1"/>
    </w:pPr>
    <w:rPr>
      <w:b/>
    </w:rPr>
  </w:style>
  <w:style w:type="paragraph" w:styleId="Heading3">
    <w:name w:val="heading 3"/>
    <w:basedOn w:val="Normal"/>
    <w:next w:val="Text3"/>
    <w:uiPriority w:val="90"/>
    <w:qFormat/>
    <w:rsid w:val="007471C2"/>
    <w:pPr>
      <w:keepNext/>
      <w:numPr>
        <w:ilvl w:val="2"/>
        <w:numId w:val="16"/>
      </w:numPr>
      <w:ind w:left="555"/>
      <w:outlineLvl w:val="2"/>
    </w:pPr>
    <w:rPr>
      <w:i/>
    </w:rPr>
  </w:style>
  <w:style w:type="paragraph" w:styleId="Heading4">
    <w:name w:val="heading 4"/>
    <w:basedOn w:val="Normal"/>
    <w:next w:val="Text4"/>
    <w:uiPriority w:val="90"/>
    <w:qFormat/>
    <w:rsid w:val="007471C2"/>
    <w:pPr>
      <w:keepNext/>
      <w:numPr>
        <w:numId w:val="18"/>
      </w:numPr>
      <w:ind w:left="357" w:hanging="357"/>
      <w:outlineLvl w:val="3"/>
    </w:pPr>
    <w:rPr>
      <w:i/>
    </w:r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link w:val="FootnoteTextChar"/>
    <w:uiPriority w:val="99"/>
    <w:semiHidden/>
    <w:rsid w:val="001A17F6"/>
    <w:pPr>
      <w:spacing w:after="120"/>
      <w:jc w:val="left"/>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rsid w:val="00A821B1"/>
    <w:pPr>
      <w:spacing w:before="100" w:beforeAutospacing="1" w:after="100" w:afterAutospacing="1"/>
      <w:jc w:val="left"/>
    </w:pPr>
    <w:rPr>
      <w:szCs w:val="24"/>
    </w:rPr>
  </w:style>
  <w:style w:type="character" w:customStyle="1" w:styleId="FootnoteTextChar">
    <w:name w:val="Footnote Text Char"/>
    <w:basedOn w:val="DefaultParagraphFont"/>
    <w:link w:val="FootnoteText"/>
    <w:uiPriority w:val="99"/>
    <w:semiHidden/>
    <w:rsid w:val="001A17F6"/>
    <w:rPr>
      <w:sz w:val="20"/>
    </w:rPr>
  </w:style>
  <w:style w:type="character" w:styleId="FootnoteReference">
    <w:name w:val="footnote reference"/>
    <w:basedOn w:val="DefaultParagraphFont"/>
    <w:uiPriority w:val="99"/>
    <w:semiHidden/>
    <w:unhideWhenUsed/>
    <w:locked/>
    <w:rsid w:val="00F60ACE"/>
    <w:rPr>
      <w:vertAlign w:val="superscript"/>
    </w:rPr>
  </w:style>
  <w:style w:type="paragraph" w:styleId="ListParagraph">
    <w:name w:val="List Paragraph"/>
    <w:basedOn w:val="Normal"/>
    <w:uiPriority w:val="34"/>
    <w:qFormat/>
    <w:locked/>
    <w:rsid w:val="00C446D2"/>
    <w:pPr>
      <w:ind w:left="720"/>
      <w:contextualSpacing/>
    </w:pPr>
  </w:style>
  <w:style w:type="numbering" w:customStyle="1" w:styleId="Style1">
    <w:name w:val="Style1"/>
    <w:uiPriority w:val="99"/>
    <w:rsid w:val="002A3FFC"/>
    <w:pPr>
      <w:numPr>
        <w:numId w:val="19"/>
      </w:numPr>
    </w:pPr>
  </w:style>
  <w:style w:type="numbering" w:customStyle="1" w:styleId="Style2">
    <w:name w:val="Style2"/>
    <w:uiPriority w:val="99"/>
    <w:rsid w:val="002A3FFC"/>
    <w:pPr>
      <w:numPr>
        <w:numId w:val="20"/>
      </w:numPr>
    </w:pPr>
  </w:style>
  <w:style w:type="numbering" w:customStyle="1" w:styleId="Style3">
    <w:name w:val="Style3"/>
    <w:uiPriority w:val="99"/>
    <w:rsid w:val="002A3FFC"/>
    <w:pPr>
      <w:numPr>
        <w:numId w:val="21"/>
      </w:numPr>
    </w:pPr>
  </w:style>
  <w:style w:type="numbering" w:customStyle="1" w:styleId="Style4">
    <w:name w:val="Style4"/>
    <w:uiPriority w:val="99"/>
    <w:rsid w:val="002A3FFC"/>
    <w:pPr>
      <w:numPr>
        <w:numId w:val="22"/>
      </w:numPr>
    </w:pPr>
  </w:style>
  <w:style w:type="numbering" w:customStyle="1" w:styleId="Style5">
    <w:name w:val="Style5"/>
    <w:uiPriority w:val="99"/>
    <w:rsid w:val="002A3FFC"/>
    <w:pPr>
      <w:numPr>
        <w:numId w:val="23"/>
      </w:numPr>
    </w:pPr>
  </w:style>
  <w:style w:type="numbering" w:customStyle="1" w:styleId="Style6">
    <w:name w:val="Style6"/>
    <w:uiPriority w:val="99"/>
    <w:rsid w:val="006540E4"/>
    <w:pPr>
      <w:numPr>
        <w:numId w:val="24"/>
      </w:numPr>
    </w:pPr>
  </w:style>
  <w:style w:type="table" w:styleId="TableGrid">
    <w:name w:val="Table Grid"/>
    <w:basedOn w:val="TableNormal"/>
    <w:locked/>
    <w:rsid w:val="000D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locked/>
    <w:rsid w:val="004F5F0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Light">
    <w:name w:val="Grid Table Light"/>
    <w:basedOn w:val="TableNormal"/>
    <w:locked/>
    <w:rsid w:val="007F3D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locked/>
    <w:rsid w:val="00421D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locked/>
    <w:rsid w:val="00421DC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locked/>
    <w:rsid w:val="003A0DA9"/>
    <w:rPr>
      <w:sz w:val="16"/>
      <w:szCs w:val="16"/>
    </w:rPr>
  </w:style>
  <w:style w:type="paragraph" w:styleId="CommentText">
    <w:name w:val="annotation text"/>
    <w:basedOn w:val="Normal"/>
    <w:link w:val="CommentTextChar"/>
    <w:semiHidden/>
    <w:locked/>
    <w:rsid w:val="003A0DA9"/>
    <w:rPr>
      <w:sz w:val="20"/>
    </w:rPr>
  </w:style>
  <w:style w:type="character" w:customStyle="1" w:styleId="CommentTextChar">
    <w:name w:val="Comment Text Char"/>
    <w:basedOn w:val="DefaultParagraphFont"/>
    <w:link w:val="CommentText"/>
    <w:semiHidden/>
    <w:rsid w:val="003A0DA9"/>
    <w:rPr>
      <w:sz w:val="20"/>
    </w:rPr>
  </w:style>
  <w:style w:type="paragraph" w:styleId="CommentSubject">
    <w:name w:val="annotation subject"/>
    <w:basedOn w:val="CommentText"/>
    <w:next w:val="CommentText"/>
    <w:link w:val="CommentSubjectChar"/>
    <w:uiPriority w:val="99"/>
    <w:semiHidden/>
    <w:locked/>
    <w:rsid w:val="003A0DA9"/>
    <w:rPr>
      <w:b/>
      <w:bCs/>
    </w:rPr>
  </w:style>
  <w:style w:type="character" w:customStyle="1" w:styleId="CommentSubjectChar">
    <w:name w:val="Comment Subject Char"/>
    <w:basedOn w:val="CommentTextChar"/>
    <w:link w:val="CommentSubject"/>
    <w:uiPriority w:val="99"/>
    <w:semiHidden/>
    <w:rsid w:val="003A0DA9"/>
    <w:rPr>
      <w:b/>
      <w:bCs/>
      <w:sz w:val="20"/>
    </w:rPr>
  </w:style>
  <w:style w:type="paragraph" w:styleId="BalloonText">
    <w:name w:val="Balloon Text"/>
    <w:basedOn w:val="Normal"/>
    <w:link w:val="BalloonTextChar"/>
    <w:semiHidden/>
    <w:locked/>
    <w:rsid w:val="003A0DA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A0DA9"/>
    <w:rPr>
      <w:rFonts w:ascii="Segoe UI" w:hAnsi="Segoe UI" w:cs="Segoe UI"/>
      <w:sz w:val="18"/>
      <w:szCs w:val="18"/>
    </w:rPr>
  </w:style>
  <w:style w:type="character" w:styleId="Hyperlink">
    <w:name w:val="Hyperlink"/>
    <w:uiPriority w:val="99"/>
    <w:unhideWhenUsed/>
    <w:locked/>
    <w:rsid w:val="006A4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3575">
      <w:bodyDiv w:val="1"/>
      <w:marLeft w:val="0"/>
      <w:marRight w:val="0"/>
      <w:marTop w:val="0"/>
      <w:marBottom w:val="0"/>
      <w:divBdr>
        <w:top w:val="none" w:sz="0" w:space="0" w:color="auto"/>
        <w:left w:val="none" w:sz="0" w:space="0" w:color="auto"/>
        <w:bottom w:val="none" w:sz="0" w:space="0" w:color="auto"/>
        <w:right w:val="none" w:sz="0" w:space="0" w:color="auto"/>
      </w:divBdr>
    </w:div>
    <w:div w:id="1288967466">
      <w:bodyDiv w:val="1"/>
      <w:marLeft w:val="0"/>
      <w:marRight w:val="0"/>
      <w:marTop w:val="0"/>
      <w:marBottom w:val="0"/>
      <w:divBdr>
        <w:top w:val="none" w:sz="0" w:space="0" w:color="auto"/>
        <w:left w:val="none" w:sz="0" w:space="0" w:color="auto"/>
        <w:bottom w:val="none" w:sz="0" w:space="0" w:color="auto"/>
        <w:right w:val="none" w:sz="0" w:space="0" w:color="auto"/>
      </w:divBdr>
    </w:div>
    <w:div w:id="1701857990">
      <w:bodyDiv w:val="1"/>
      <w:marLeft w:val="0"/>
      <w:marRight w:val="0"/>
      <w:marTop w:val="0"/>
      <w:marBottom w:val="0"/>
      <w:divBdr>
        <w:top w:val="none" w:sz="0" w:space="0" w:color="auto"/>
        <w:left w:val="none" w:sz="0" w:space="0" w:color="auto"/>
        <w:bottom w:val="none" w:sz="0" w:space="0" w:color="auto"/>
        <w:right w:val="none" w:sz="0" w:space="0" w:color="auto"/>
      </w:divBdr>
    </w:div>
    <w:div w:id="208425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covid@ec.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survey/runner/Temporary-Framework-II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competition/transparency/public?la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11539343-c7ad-4d08-9afc-40d4e8eeefa0</Id>
  <Names>
    <Latin>
      <FirstName>Antoine</FirstName>
      <LastName>MATHIEU COLLIN</LastName>
    </Latin>
    <Greek>
      <FirstName/>
      <LastName/>
    </Greek>
    <Cyrillic>
      <FirstName/>
      <LastName/>
    </Cyrillic>
    <DocumentScript>
      <FirstName>Antoine</FirstName>
      <LastName>MATHIEU COLLIN</LastName>
      <FullName>Antoine MATHIEU COLLIN</FullName>
    </DocumentScript>
  </Names>
  <Initials>AMC</Initials>
  <Gender>m</Gender>
  <Email>Antoine.MATHIEU-COLLIN@ec.europa.eu</Email>
  <Service>COMP.A.3</Service>
  <Function ShowInSignature="true"/>
  <WebAddress/>
  <InheritedWebAddress>WebAddress</InheritedWebAddress>
  <OrgaEntity1>
    <Id>5404395e-c168-42d6-beb2-ab2aa03b3bb9</Id>
    <LogicalLevel>1</LogicalLevel>
    <Name>COMP</Name>
    <HeadLine1>DG COMPETITION </HeadLine1>
    <HeadLine2/>
    <PrimaryAddressId>f03b5801-04c9-4931-aa17-c6d6c70bc579</PrimaryAddressId>
    <SecondaryAddressId/>
    <WebAddress>WebAddress</WebAddress>
    <InheritedWebAddress>WebAddress</InheritedWebAddress>
    <ShowInHeader>true</ShowInHeader>
  </OrgaEntity1>
  <OrgaEntity2>
    <Id>b38b792f-4cc7-4753-93e0-94f6dfc03a6c</Id>
    <LogicalLevel>2</LogicalLevel>
    <Name>COMP.A</Name>
    <HeadLine1>Dirrectorate A - Policy and Strategy</HeadLine1>
    <HeadLine2/>
    <PrimaryAddressId>f03b5801-04c9-4931-aa17-c6d6c70bc579</PrimaryAddressId>
    <SecondaryAddressId/>
    <WebAddress/>
    <InheritedWebAddress>WebAddress</InheritedWebAddress>
    <ShowInHeader>true</ShowInHeader>
  </OrgaEntity2>
  <OrgaEntity3>
    <Id>d4fa651d-7575-4f22-b7cc-be9d0a795b16</Id>
    <LogicalLevel>3</LogicalLevel>
    <Name>COMP.A.3</Name>
    <HeadLine1>Unit A3 - State aid Case Support and Policy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+32 229 88361</Phone>
    <Office>MADO 20/073</Office>
  </MainWorkplace>
  <Workplaces>
    <Workplace IsMain="false">
      <AddressId>1264fb81-f6bb-475e-9f9d-a937d3be6ee2</AddressId>
      <Fax/>
      <Phone/>
      <Office/>
    </Workplace>
    <Workplace IsMain="true">
      <AddressId>f03b5801-04c9-4931-aa17-c6d6c70bc579</AddressId>
      <Fax/>
      <Phone>+32 229 88361</Phone>
      <Office>MADO 20/073</Office>
    </Workplace>
  </Workplaces>
</Author>
</file>

<file path=customXml/item2.xml><?xml version="1.0" encoding="utf-8"?>
<Texts>
  <SecurityPharma>Pharma investigations</SecurityPharma>
  <MarkingUntilText>UNTIL</MarkingUntilText>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Compliance checks 2019</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10.0.38495.0</Version>
    <Date>2019-03-19T13:42:25</Date>
    <Language>EN</Language>
    <Note/>
  </Created>
  <Edited>
    <Version>10.0.41843.0</Version>
    <Date>2021-06-23T16:24:39</Date>
  </Edited>
  <DocumentModel>
    <Id>0b054141-88b1-4efb-8c91-2905cb0bed6c</Id>
    <Name>Note</Name>
  </DocumentModel>
  <DocumentDate>2019-03-19T13:42:25</DocumentDate>
  <DocumentVersion>0.1</DocumentVersion>
  <CompatibilityMode>Eurolook10</CompatibilityMode>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2719AF3-9B57-47A7-A0DA-7CBB0953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5</Pages>
  <Words>1473</Words>
  <Characters>9224</Characters>
  <Application>Microsoft Office Word</Application>
  <DocSecurity>0</DocSecurity>
  <PresentationFormat>Microsoft Word 14.0</PresentationFormat>
  <Lines>219</Lines>
  <Paragraphs>144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COLLIN Antoine (COMP)</dc:creator>
  <cp:keywords/>
  <dc:description/>
  <cp:lastModifiedBy>KINSELLA RUEDAS Andres (COMP)</cp:lastModifiedBy>
  <cp:revision>7</cp:revision>
  <dcterms:created xsi:type="dcterms:W3CDTF">2022-02-01T13:59:00Z</dcterms:created>
  <dcterms:modified xsi:type="dcterms:W3CDTF">2022-02-01T14:32:00Z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