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AF5" w:rsidRDefault="00BA6AF5" w:rsidP="00BA6AF5">
      <w:pPr>
        <w:spacing w:before="100" w:beforeAutospacing="1" w:after="100" w:afterAutospacing="1"/>
        <w:jc w:val="right"/>
        <w:rPr>
          <w:sz w:val="20"/>
          <w:szCs w:val="20"/>
          <w:lang w:eastAsia="ru-RU"/>
        </w:rPr>
      </w:pPr>
      <w:bookmarkStart w:id="0" w:name="_GoBack"/>
      <w:bookmarkEnd w:id="0"/>
      <w:r>
        <w:rPr>
          <w:sz w:val="20"/>
          <w:szCs w:val="20"/>
          <w:lang w:eastAsia="ru-RU"/>
        </w:rPr>
        <w:t>BILAGA 2</w:t>
      </w:r>
    </w:p>
    <w:p w:rsidR="00BA6AF5" w:rsidRDefault="00BA6AF5" w:rsidP="005C0371">
      <w:pPr>
        <w:spacing w:before="100" w:beforeAutospacing="1" w:after="100" w:afterAutospacing="1"/>
        <w:rPr>
          <w:sz w:val="20"/>
          <w:szCs w:val="20"/>
          <w:lang w:eastAsia="ru-RU"/>
        </w:rPr>
      </w:pPr>
    </w:p>
    <w:p w:rsidR="00BA6AF5" w:rsidRDefault="00BA6AF5" w:rsidP="005C0371">
      <w:pPr>
        <w:spacing w:before="100" w:beforeAutospacing="1" w:after="100" w:afterAutospacing="1"/>
        <w:rPr>
          <w:sz w:val="20"/>
          <w:szCs w:val="20"/>
          <w:lang w:eastAsia="ru-RU"/>
        </w:rPr>
      </w:pPr>
    </w:p>
    <w:p w:rsidR="005C0371" w:rsidRPr="00BA6AF5" w:rsidRDefault="005C0371" w:rsidP="00BA6AF5">
      <w:pPr>
        <w:spacing w:before="100" w:beforeAutospacing="1" w:after="100" w:afterAutospacing="1"/>
        <w:jc w:val="center"/>
        <w:rPr>
          <w:sz w:val="20"/>
          <w:szCs w:val="20"/>
          <w:lang w:val="sv-SE" w:eastAsia="ru-RU"/>
        </w:rPr>
      </w:pPr>
      <w:r w:rsidRPr="00BA6AF5">
        <w:rPr>
          <w:sz w:val="20"/>
          <w:szCs w:val="20"/>
          <w:lang w:val="sv-SE" w:eastAsia="ru-RU"/>
        </w:rPr>
        <w:t>Given i Helsingfors den 1 februari 2007</w:t>
      </w:r>
    </w:p>
    <w:p w:rsidR="005C0371" w:rsidRPr="00BA6AF5" w:rsidRDefault="005C0371" w:rsidP="00BA6AF5">
      <w:pPr>
        <w:spacing w:before="100" w:beforeAutospacing="1" w:after="100" w:afterAutospacing="1"/>
        <w:jc w:val="center"/>
        <w:outlineLvl w:val="2"/>
        <w:rPr>
          <w:b/>
          <w:bCs/>
          <w:sz w:val="20"/>
          <w:szCs w:val="20"/>
          <w:lang w:val="sv-SE" w:eastAsia="ru-RU"/>
        </w:rPr>
      </w:pPr>
      <w:r w:rsidRPr="00BA6AF5">
        <w:rPr>
          <w:b/>
          <w:bCs/>
          <w:sz w:val="20"/>
          <w:szCs w:val="20"/>
          <w:lang w:val="sv-SE" w:eastAsia="ru-RU"/>
        </w:rPr>
        <w:t>Statsrådets förordning</w:t>
      </w:r>
      <w:r w:rsidR="00BA6AF5" w:rsidRPr="00BA6AF5">
        <w:rPr>
          <w:b/>
          <w:bCs/>
          <w:sz w:val="20"/>
          <w:szCs w:val="20"/>
          <w:lang w:val="sv-SE" w:eastAsia="ru-RU"/>
        </w:rPr>
        <w:br/>
      </w:r>
      <w:r w:rsidRPr="00BA6AF5">
        <w:rPr>
          <w:b/>
          <w:bCs/>
          <w:sz w:val="20"/>
          <w:szCs w:val="20"/>
          <w:lang w:val="sv-SE" w:eastAsia="ru-RU"/>
        </w:rPr>
        <w:t>om ändring av markanvändnings- och byggförordningen</w:t>
      </w:r>
    </w:p>
    <w:p w:rsidR="00BA6AF5" w:rsidRDefault="00BA6AF5" w:rsidP="005C0371">
      <w:pPr>
        <w:spacing w:before="100" w:beforeAutospacing="1" w:after="100" w:afterAutospacing="1"/>
        <w:rPr>
          <w:sz w:val="20"/>
          <w:szCs w:val="20"/>
          <w:lang w:val="sv-SE" w:eastAsia="ru-RU"/>
        </w:rPr>
      </w:pPr>
    </w:p>
    <w:p w:rsidR="005C0371" w:rsidRPr="00BA6AF5" w:rsidRDefault="005C0371" w:rsidP="005C0371">
      <w:pPr>
        <w:spacing w:before="100" w:beforeAutospacing="1" w:after="100" w:afterAutospacing="1"/>
        <w:rPr>
          <w:sz w:val="20"/>
          <w:szCs w:val="20"/>
          <w:lang w:val="sv-SE" w:eastAsia="ru-RU"/>
        </w:rPr>
      </w:pPr>
      <w:r w:rsidRPr="00BA6AF5">
        <w:rPr>
          <w:sz w:val="20"/>
          <w:szCs w:val="20"/>
          <w:lang w:val="sv-SE" w:eastAsia="ru-RU"/>
        </w:rPr>
        <w:t>I enlighet med statsrådets beslut, fattat på föredragning från miljöministeriet,</w:t>
      </w:r>
    </w:p>
    <w:p w:rsidR="005C0371" w:rsidRPr="00BA6AF5" w:rsidRDefault="005C0371" w:rsidP="005C0371">
      <w:pPr>
        <w:spacing w:before="100" w:beforeAutospacing="1" w:after="100" w:afterAutospacing="1"/>
        <w:rPr>
          <w:sz w:val="20"/>
          <w:szCs w:val="20"/>
          <w:lang w:val="sv-SE" w:eastAsia="ru-RU"/>
        </w:rPr>
      </w:pPr>
      <w:r w:rsidRPr="00BA6AF5">
        <w:rPr>
          <w:i/>
          <w:iCs/>
          <w:sz w:val="20"/>
          <w:szCs w:val="20"/>
          <w:lang w:val="sv-SE" w:eastAsia="ru-RU"/>
        </w:rPr>
        <w:t>ändras</w:t>
      </w:r>
      <w:r w:rsidRPr="00BA6AF5">
        <w:rPr>
          <w:sz w:val="20"/>
          <w:szCs w:val="20"/>
          <w:lang w:val="sv-SE" w:eastAsia="ru-RU"/>
        </w:rPr>
        <w:t xml:space="preserve"> i markanvändnings- och byggförordningen av den 10 september 1999 (895/1999) 18 § 1 mom., 26 § 1 mom. och 100 § samt</w:t>
      </w:r>
    </w:p>
    <w:p w:rsidR="005C0371" w:rsidRPr="00BA6AF5" w:rsidRDefault="005C0371" w:rsidP="005C0371">
      <w:pPr>
        <w:spacing w:before="100" w:beforeAutospacing="1" w:after="100" w:afterAutospacing="1"/>
        <w:rPr>
          <w:sz w:val="20"/>
          <w:szCs w:val="20"/>
          <w:lang w:val="sv-SE" w:eastAsia="ru-RU"/>
        </w:rPr>
      </w:pPr>
      <w:r w:rsidRPr="00BA6AF5">
        <w:rPr>
          <w:i/>
          <w:iCs/>
          <w:sz w:val="20"/>
          <w:szCs w:val="20"/>
          <w:lang w:val="sv-SE" w:eastAsia="ru-RU"/>
        </w:rPr>
        <w:t>fogas</w:t>
      </w:r>
      <w:r w:rsidRPr="00BA6AF5">
        <w:rPr>
          <w:sz w:val="20"/>
          <w:szCs w:val="20"/>
          <w:lang w:val="sv-SE" w:eastAsia="ru-RU"/>
        </w:rPr>
        <w:t xml:space="preserve"> till 18 § nya 2 och 3 mom., varvid de nuvarande 2―4 mom. blir 4―6 mom., till 26 § nya 2 och 3 mom., varvid de nuvarande 2―4 mom. blir 4―6 mom., och till 30 § ett nytt 4 mom. som följer:</w:t>
      </w:r>
    </w:p>
    <w:p w:rsidR="005C0371" w:rsidRPr="00BA6AF5" w:rsidRDefault="005C0371" w:rsidP="00BA6AF5">
      <w:pPr>
        <w:spacing w:before="100" w:beforeAutospacing="1" w:after="100" w:afterAutospacing="1"/>
        <w:jc w:val="center"/>
        <w:outlineLvl w:val="4"/>
        <w:rPr>
          <w:b/>
          <w:bCs/>
          <w:sz w:val="20"/>
          <w:szCs w:val="20"/>
          <w:lang w:val="sv-SE" w:eastAsia="ru-RU"/>
        </w:rPr>
      </w:pPr>
      <w:r w:rsidRPr="00BA6AF5">
        <w:rPr>
          <w:b/>
          <w:bCs/>
          <w:sz w:val="20"/>
          <w:szCs w:val="20"/>
          <w:lang w:val="sv-SE" w:eastAsia="ru-RU"/>
        </w:rPr>
        <w:t>18 §</w:t>
      </w:r>
      <w:r w:rsidR="00BA6AF5">
        <w:rPr>
          <w:b/>
          <w:bCs/>
          <w:sz w:val="20"/>
          <w:szCs w:val="20"/>
          <w:lang w:val="sv-SE" w:eastAsia="ru-RU"/>
        </w:rPr>
        <w:br/>
      </w:r>
      <w:r w:rsidRPr="00BA6AF5">
        <w:rPr>
          <w:b/>
          <w:bCs/>
          <w:sz w:val="20"/>
          <w:szCs w:val="20"/>
          <w:lang w:val="sv-SE" w:eastAsia="ru-RU"/>
        </w:rPr>
        <w:t>Myndigheternas samråd</w:t>
      </w:r>
    </w:p>
    <w:p w:rsidR="005C0371" w:rsidRPr="00BA6AF5" w:rsidRDefault="005C0371" w:rsidP="005C0371">
      <w:pPr>
        <w:spacing w:before="100" w:beforeAutospacing="1" w:after="100" w:afterAutospacing="1"/>
        <w:rPr>
          <w:sz w:val="20"/>
          <w:szCs w:val="20"/>
          <w:lang w:val="sv-SE" w:eastAsia="ru-RU"/>
        </w:rPr>
      </w:pPr>
      <w:r w:rsidRPr="00BA6AF5">
        <w:rPr>
          <w:sz w:val="20"/>
          <w:szCs w:val="20"/>
          <w:lang w:val="sv-SE" w:eastAsia="ru-RU"/>
        </w:rPr>
        <w:t>Sådant samråd mellan myndigheterna som avses i 66 § 2 mom. i markanvändnings- och byg</w:t>
      </w:r>
      <w:r w:rsidRPr="00BA6AF5">
        <w:rPr>
          <w:sz w:val="20"/>
          <w:szCs w:val="20"/>
          <w:lang w:val="sv-SE" w:eastAsia="ru-RU"/>
        </w:rPr>
        <w:t>g</w:t>
      </w:r>
      <w:r w:rsidRPr="00BA6AF5">
        <w:rPr>
          <w:sz w:val="20"/>
          <w:szCs w:val="20"/>
          <w:lang w:val="sv-SE" w:eastAsia="ru-RU"/>
        </w:rPr>
        <w:t>lagen anordnas under beredningen av en plan innan kommunen ger intressenterna tillfälle att framföra sina åsikter samt vid behov efter det att planförslaget har varit offentligt framlagt och åsikterna och utlåtandena om det har erhållits.</w:t>
      </w:r>
    </w:p>
    <w:p w:rsidR="005C0371" w:rsidRPr="00BA6AF5" w:rsidRDefault="005C0371" w:rsidP="005C0371">
      <w:pPr>
        <w:spacing w:before="100" w:beforeAutospacing="1" w:after="100" w:afterAutospacing="1"/>
        <w:rPr>
          <w:sz w:val="20"/>
          <w:szCs w:val="20"/>
          <w:lang w:val="sv-SE" w:eastAsia="ru-RU"/>
        </w:rPr>
      </w:pPr>
      <w:r w:rsidRPr="00BA6AF5">
        <w:rPr>
          <w:sz w:val="20"/>
          <w:szCs w:val="20"/>
          <w:lang w:val="sv-SE" w:eastAsia="ru-RU"/>
        </w:rPr>
        <w:t>Vid samrådet skall myndigheterna föra fram eventuella riksomfattande och viktiga regionala mål för områdesanvändningen samt andra centrala mål, frågor som är viktiga med tanke på statens genomförandeskyldighet samt myndigheternas åsikter i fråga om behovet av unde</w:t>
      </w:r>
      <w:r w:rsidRPr="00BA6AF5">
        <w:rPr>
          <w:sz w:val="20"/>
          <w:szCs w:val="20"/>
          <w:lang w:val="sv-SE" w:eastAsia="ru-RU"/>
        </w:rPr>
        <w:t>r</w:t>
      </w:r>
      <w:r w:rsidRPr="00BA6AF5">
        <w:rPr>
          <w:sz w:val="20"/>
          <w:szCs w:val="20"/>
          <w:lang w:val="sv-SE" w:eastAsia="ru-RU"/>
        </w:rPr>
        <w:t>sökningar och utredningar.</w:t>
      </w:r>
    </w:p>
    <w:p w:rsidR="005C0371" w:rsidRPr="00BA6AF5" w:rsidRDefault="005C0371" w:rsidP="005C0371">
      <w:pPr>
        <w:spacing w:before="100" w:beforeAutospacing="1" w:after="100" w:afterAutospacing="1"/>
        <w:rPr>
          <w:sz w:val="20"/>
          <w:szCs w:val="20"/>
          <w:lang w:val="sv-SE" w:eastAsia="ru-RU"/>
        </w:rPr>
      </w:pPr>
      <w:r w:rsidRPr="00BA6AF5">
        <w:rPr>
          <w:sz w:val="20"/>
          <w:szCs w:val="20"/>
          <w:lang w:val="sv-SE" w:eastAsia="ru-RU"/>
        </w:rPr>
        <w:t>Myndigheterna skall framföra sin åsikt om vilka undersöknings- och utredningsbehov som finns i anslutning till planen i ett så tidigt skede som möjligt.</w:t>
      </w:r>
    </w:p>
    <w:p w:rsidR="005C0371" w:rsidRPr="00BA6AF5" w:rsidRDefault="005C0371" w:rsidP="005C0371">
      <w:pPr>
        <w:rPr>
          <w:sz w:val="20"/>
          <w:szCs w:val="20"/>
          <w:lang w:val="sv-SE" w:eastAsia="ru-RU"/>
        </w:rPr>
      </w:pPr>
      <w:r w:rsidRPr="00BA6AF5">
        <w:rPr>
          <w:sz w:val="20"/>
          <w:szCs w:val="20"/>
          <w:lang w:val="sv-SE" w:eastAsia="ru-RU"/>
        </w:rPr>
        <w:pict>
          <v:rect id="_x0000_i1025" style="width:0;height:1.5pt" o:hralign="center" o:hrstd="t" o:hr="t" fillcolor="gray" stroked="f"/>
        </w:pict>
      </w:r>
    </w:p>
    <w:p w:rsidR="005C0371" w:rsidRPr="00BA6AF5" w:rsidRDefault="005C0371" w:rsidP="00BA6AF5">
      <w:pPr>
        <w:spacing w:before="100" w:beforeAutospacing="1" w:after="100" w:afterAutospacing="1"/>
        <w:jc w:val="center"/>
        <w:outlineLvl w:val="4"/>
        <w:rPr>
          <w:b/>
          <w:bCs/>
          <w:sz w:val="20"/>
          <w:szCs w:val="20"/>
          <w:lang w:val="sv-SE" w:eastAsia="ru-RU"/>
        </w:rPr>
      </w:pPr>
      <w:r w:rsidRPr="00BA6AF5">
        <w:rPr>
          <w:b/>
          <w:bCs/>
          <w:sz w:val="20"/>
          <w:szCs w:val="20"/>
          <w:lang w:val="sv-SE" w:eastAsia="ru-RU"/>
        </w:rPr>
        <w:t>26 §</w:t>
      </w:r>
      <w:r w:rsidR="00BA6AF5">
        <w:rPr>
          <w:b/>
          <w:bCs/>
          <w:sz w:val="20"/>
          <w:szCs w:val="20"/>
          <w:lang w:val="sv-SE" w:eastAsia="ru-RU"/>
        </w:rPr>
        <w:br/>
      </w:r>
      <w:r w:rsidRPr="00BA6AF5">
        <w:rPr>
          <w:b/>
          <w:bCs/>
          <w:sz w:val="20"/>
          <w:szCs w:val="20"/>
          <w:lang w:val="sv-SE" w:eastAsia="ru-RU"/>
        </w:rPr>
        <w:t>Myndigheternas samråd</w:t>
      </w:r>
    </w:p>
    <w:p w:rsidR="005C0371" w:rsidRPr="00BA6AF5" w:rsidRDefault="005C0371" w:rsidP="005C0371">
      <w:pPr>
        <w:spacing w:before="100" w:beforeAutospacing="1" w:after="100" w:afterAutospacing="1"/>
        <w:rPr>
          <w:sz w:val="20"/>
          <w:szCs w:val="20"/>
          <w:lang w:val="sv-SE" w:eastAsia="ru-RU"/>
        </w:rPr>
      </w:pPr>
      <w:r w:rsidRPr="00BA6AF5">
        <w:rPr>
          <w:sz w:val="20"/>
          <w:szCs w:val="20"/>
          <w:lang w:val="sv-SE" w:eastAsia="ru-RU"/>
        </w:rPr>
        <w:t>Sådant samråd mellan myndigheterna som avses i 66 § 2 mom. i markanvändnings- och byg</w:t>
      </w:r>
      <w:r w:rsidRPr="00BA6AF5">
        <w:rPr>
          <w:sz w:val="20"/>
          <w:szCs w:val="20"/>
          <w:lang w:val="sv-SE" w:eastAsia="ru-RU"/>
        </w:rPr>
        <w:t>g</w:t>
      </w:r>
      <w:r w:rsidRPr="00BA6AF5">
        <w:rPr>
          <w:sz w:val="20"/>
          <w:szCs w:val="20"/>
          <w:lang w:val="sv-SE" w:eastAsia="ru-RU"/>
        </w:rPr>
        <w:t>lagen anordnas under beredningen av en plan innan kommunen ger intressenterna tillfälle att framföra sina åsikter samt vid behov efter det att planförslaget har varit offentligt framlagt och åsikterna och utlåtandena om det har erhållits.</w:t>
      </w:r>
    </w:p>
    <w:p w:rsidR="005C0371" w:rsidRPr="00BA6AF5" w:rsidRDefault="005C0371" w:rsidP="005C0371">
      <w:pPr>
        <w:spacing w:before="100" w:beforeAutospacing="1" w:after="100" w:afterAutospacing="1"/>
        <w:rPr>
          <w:sz w:val="20"/>
          <w:szCs w:val="20"/>
          <w:lang w:val="sv-SE" w:eastAsia="ru-RU"/>
        </w:rPr>
      </w:pPr>
      <w:r w:rsidRPr="00BA6AF5">
        <w:rPr>
          <w:sz w:val="20"/>
          <w:szCs w:val="20"/>
          <w:lang w:val="sv-SE" w:eastAsia="ru-RU"/>
        </w:rPr>
        <w:t>Vid samrådet skall myndigheterna föra fram eventuella riksomfattande och viktiga regionala mål för områdesanvändningen samt andra centrala mål, frågor som är viktiga med tanke på statens genomförandeskyldighet samt myndigheternas åsikter i fråga om behovet av unde</w:t>
      </w:r>
      <w:r w:rsidRPr="00BA6AF5">
        <w:rPr>
          <w:sz w:val="20"/>
          <w:szCs w:val="20"/>
          <w:lang w:val="sv-SE" w:eastAsia="ru-RU"/>
        </w:rPr>
        <w:t>r</w:t>
      </w:r>
      <w:r w:rsidRPr="00BA6AF5">
        <w:rPr>
          <w:sz w:val="20"/>
          <w:szCs w:val="20"/>
          <w:lang w:val="sv-SE" w:eastAsia="ru-RU"/>
        </w:rPr>
        <w:t>sökningar och utredningar.</w:t>
      </w:r>
    </w:p>
    <w:p w:rsidR="005C0371" w:rsidRPr="00BA6AF5" w:rsidRDefault="005C0371" w:rsidP="005C0371">
      <w:pPr>
        <w:spacing w:before="100" w:beforeAutospacing="1" w:after="100" w:afterAutospacing="1"/>
        <w:rPr>
          <w:sz w:val="20"/>
          <w:szCs w:val="20"/>
          <w:lang w:val="sv-SE" w:eastAsia="ru-RU"/>
        </w:rPr>
      </w:pPr>
      <w:r w:rsidRPr="00BA6AF5">
        <w:rPr>
          <w:sz w:val="20"/>
          <w:szCs w:val="20"/>
          <w:lang w:val="sv-SE" w:eastAsia="ru-RU"/>
        </w:rPr>
        <w:lastRenderedPageBreak/>
        <w:t>Myndigheterna skall framföra sin åsikt om vilka undersöknings- och utredningsbehov som finns i anslutning till planen i ett så tidigt skede som möjligt.</w:t>
      </w:r>
    </w:p>
    <w:p w:rsidR="005C0371" w:rsidRPr="00BA6AF5" w:rsidRDefault="005C0371" w:rsidP="005C0371">
      <w:pPr>
        <w:rPr>
          <w:sz w:val="20"/>
          <w:szCs w:val="20"/>
          <w:lang w:val="sv-SE" w:eastAsia="ru-RU"/>
        </w:rPr>
      </w:pPr>
      <w:r w:rsidRPr="00BA6AF5">
        <w:rPr>
          <w:sz w:val="20"/>
          <w:szCs w:val="20"/>
          <w:lang w:val="sv-SE" w:eastAsia="ru-RU"/>
        </w:rPr>
        <w:pict>
          <v:rect id="_x0000_i1026" style="width:0;height:1.5pt" o:hralign="center" o:hrstd="t" o:hr="t" fillcolor="gray" stroked="f"/>
        </w:pict>
      </w:r>
    </w:p>
    <w:p w:rsidR="005C0371" w:rsidRPr="00BA6AF5" w:rsidRDefault="005C0371" w:rsidP="00BA6AF5">
      <w:pPr>
        <w:spacing w:before="100" w:beforeAutospacing="1" w:after="100" w:afterAutospacing="1"/>
        <w:jc w:val="center"/>
        <w:outlineLvl w:val="4"/>
        <w:rPr>
          <w:b/>
          <w:bCs/>
          <w:sz w:val="20"/>
          <w:szCs w:val="20"/>
          <w:lang w:val="sv-SE" w:eastAsia="ru-RU"/>
        </w:rPr>
      </w:pPr>
      <w:r w:rsidRPr="00BA6AF5">
        <w:rPr>
          <w:b/>
          <w:bCs/>
          <w:sz w:val="20"/>
          <w:szCs w:val="20"/>
          <w:lang w:val="sv-SE" w:eastAsia="ru-RU"/>
        </w:rPr>
        <w:t>30 §</w:t>
      </w:r>
      <w:r w:rsidR="00BA6AF5">
        <w:rPr>
          <w:b/>
          <w:bCs/>
          <w:sz w:val="20"/>
          <w:szCs w:val="20"/>
          <w:lang w:val="sv-SE" w:eastAsia="ru-RU"/>
        </w:rPr>
        <w:br/>
      </w:r>
      <w:r w:rsidRPr="00BA6AF5">
        <w:rPr>
          <w:b/>
          <w:bCs/>
          <w:sz w:val="20"/>
          <w:szCs w:val="20"/>
          <w:lang w:val="sv-SE" w:eastAsia="ru-RU"/>
        </w:rPr>
        <w:t>Framförande av åsikter när planer bereds</w:t>
      </w:r>
    </w:p>
    <w:p w:rsidR="005C0371" w:rsidRPr="00BA6AF5" w:rsidRDefault="005C0371" w:rsidP="005C0371">
      <w:pPr>
        <w:rPr>
          <w:sz w:val="20"/>
          <w:szCs w:val="20"/>
          <w:lang w:val="sv-SE" w:eastAsia="ru-RU"/>
        </w:rPr>
      </w:pPr>
      <w:r w:rsidRPr="00BA6AF5">
        <w:rPr>
          <w:sz w:val="20"/>
          <w:szCs w:val="20"/>
          <w:lang w:val="sv-SE" w:eastAsia="ru-RU"/>
        </w:rPr>
        <w:pict>
          <v:rect id="_x0000_i1027" style="width:0;height:1.5pt" o:hralign="center" o:hrstd="t" o:hr="t" fillcolor="gray" stroked="f"/>
        </w:pict>
      </w:r>
    </w:p>
    <w:p w:rsidR="005C0371" w:rsidRPr="00BA6AF5" w:rsidRDefault="005C0371" w:rsidP="005C0371">
      <w:pPr>
        <w:spacing w:before="100" w:beforeAutospacing="1" w:after="100" w:afterAutospacing="1"/>
        <w:rPr>
          <w:sz w:val="20"/>
          <w:szCs w:val="20"/>
          <w:lang w:val="sv-SE" w:eastAsia="ru-RU"/>
        </w:rPr>
      </w:pPr>
      <w:r w:rsidRPr="00BA6AF5">
        <w:rPr>
          <w:sz w:val="20"/>
          <w:szCs w:val="20"/>
          <w:lang w:val="sv-SE" w:eastAsia="ru-RU"/>
        </w:rPr>
        <w:t>Vid beredningen av en detaljplaneändring som har ringa verkningar kan intressenterna ges tillfälle att framföra sina åsikter samtidigt som de informeras om att planläggningen har inletts. I ett sådant fall behöver informationen inte publiceras i en dagstidning.</w:t>
      </w:r>
    </w:p>
    <w:p w:rsidR="005C0371" w:rsidRPr="00BA6AF5" w:rsidRDefault="005C0371" w:rsidP="00BA6AF5">
      <w:pPr>
        <w:spacing w:before="100" w:beforeAutospacing="1" w:after="100" w:afterAutospacing="1"/>
        <w:jc w:val="center"/>
        <w:outlineLvl w:val="4"/>
        <w:rPr>
          <w:b/>
          <w:bCs/>
          <w:sz w:val="20"/>
          <w:szCs w:val="20"/>
          <w:lang w:val="sv-SE" w:eastAsia="ru-RU"/>
        </w:rPr>
      </w:pPr>
      <w:r w:rsidRPr="00BA6AF5">
        <w:rPr>
          <w:b/>
          <w:bCs/>
          <w:sz w:val="20"/>
          <w:szCs w:val="20"/>
          <w:lang w:val="sv-SE" w:eastAsia="ru-RU"/>
        </w:rPr>
        <w:t>100 §</w:t>
      </w:r>
      <w:r w:rsidR="00BA6AF5">
        <w:rPr>
          <w:b/>
          <w:bCs/>
          <w:sz w:val="20"/>
          <w:szCs w:val="20"/>
          <w:lang w:val="sv-SE" w:eastAsia="ru-RU"/>
        </w:rPr>
        <w:br/>
      </w:r>
      <w:r w:rsidRPr="00BA6AF5">
        <w:rPr>
          <w:b/>
          <w:bCs/>
          <w:sz w:val="20"/>
          <w:szCs w:val="20"/>
          <w:lang w:val="sv-SE" w:eastAsia="ru-RU"/>
        </w:rPr>
        <w:t>Delgivning av bygguppmaning</w:t>
      </w:r>
    </w:p>
    <w:p w:rsidR="005C0371" w:rsidRPr="00BA6AF5" w:rsidRDefault="005C0371" w:rsidP="005C0371">
      <w:pPr>
        <w:spacing w:before="100" w:beforeAutospacing="1" w:after="100" w:afterAutospacing="1"/>
        <w:rPr>
          <w:sz w:val="20"/>
          <w:szCs w:val="20"/>
          <w:lang w:val="sv-SE" w:eastAsia="ru-RU"/>
        </w:rPr>
      </w:pPr>
      <w:r w:rsidRPr="00BA6AF5">
        <w:rPr>
          <w:sz w:val="20"/>
          <w:szCs w:val="20"/>
          <w:lang w:val="sv-SE" w:eastAsia="ru-RU"/>
        </w:rPr>
        <w:t>Beslut om en sådan uppmaning som avses i 97 § 1 mom. i markanvändnings- och bygglagen delges tomtens eller byggplatsens ägare och innehavare på det sätt som bestäms i 60 § i fö</w:t>
      </w:r>
      <w:r w:rsidRPr="00BA6AF5">
        <w:rPr>
          <w:sz w:val="20"/>
          <w:szCs w:val="20"/>
          <w:lang w:val="sv-SE" w:eastAsia="ru-RU"/>
        </w:rPr>
        <w:t>r</w:t>
      </w:r>
      <w:r w:rsidRPr="00BA6AF5">
        <w:rPr>
          <w:sz w:val="20"/>
          <w:szCs w:val="20"/>
          <w:lang w:val="sv-SE" w:eastAsia="ru-RU"/>
        </w:rPr>
        <w:t>valtningslagen.</w:t>
      </w:r>
    </w:p>
    <w:p w:rsidR="005C0371" w:rsidRPr="00BA6AF5" w:rsidRDefault="005C0371" w:rsidP="005C0371">
      <w:pPr>
        <w:rPr>
          <w:sz w:val="20"/>
          <w:szCs w:val="20"/>
          <w:lang w:val="sv-SE" w:eastAsia="ru-RU"/>
        </w:rPr>
      </w:pPr>
      <w:r w:rsidRPr="00BA6AF5">
        <w:rPr>
          <w:sz w:val="20"/>
          <w:szCs w:val="20"/>
          <w:lang w:val="sv-SE" w:eastAsia="ru-RU"/>
        </w:rPr>
        <w:pict>
          <v:rect id="_x0000_i1028" style="width:0;height:1.5pt" o:hralign="center" o:hrstd="t" o:hr="t" fillcolor="gray" stroked="f"/>
        </w:pict>
      </w:r>
    </w:p>
    <w:p w:rsidR="005C0371" w:rsidRPr="00BA6AF5" w:rsidRDefault="005C0371" w:rsidP="005C0371">
      <w:pPr>
        <w:spacing w:before="100" w:beforeAutospacing="1" w:after="100" w:afterAutospacing="1"/>
        <w:rPr>
          <w:sz w:val="20"/>
          <w:szCs w:val="20"/>
          <w:lang w:val="sv-SE" w:eastAsia="ru-RU"/>
        </w:rPr>
      </w:pPr>
      <w:r w:rsidRPr="00BA6AF5">
        <w:rPr>
          <w:sz w:val="20"/>
          <w:szCs w:val="20"/>
          <w:lang w:val="sv-SE" w:eastAsia="ru-RU"/>
        </w:rPr>
        <w:t>Denna förordning träder i kraft den 1 mars 2007.</w:t>
      </w:r>
    </w:p>
    <w:p w:rsidR="00BA6AF5" w:rsidRDefault="00BA6AF5" w:rsidP="005C0371">
      <w:pPr>
        <w:spacing w:before="100" w:beforeAutospacing="1" w:after="100" w:afterAutospacing="1"/>
        <w:rPr>
          <w:sz w:val="20"/>
          <w:szCs w:val="20"/>
          <w:lang w:val="sv-SE" w:eastAsia="ru-RU"/>
        </w:rPr>
      </w:pPr>
    </w:p>
    <w:p w:rsidR="00BA6AF5" w:rsidRDefault="00BA6AF5" w:rsidP="005C0371">
      <w:pPr>
        <w:spacing w:before="100" w:beforeAutospacing="1" w:after="100" w:afterAutospacing="1"/>
        <w:rPr>
          <w:sz w:val="20"/>
          <w:szCs w:val="20"/>
          <w:lang w:val="sv-SE" w:eastAsia="ru-RU"/>
        </w:rPr>
      </w:pPr>
    </w:p>
    <w:p w:rsidR="005C0371" w:rsidRPr="00BA6AF5" w:rsidRDefault="005C0371" w:rsidP="00BA6AF5">
      <w:pPr>
        <w:spacing w:before="100" w:beforeAutospacing="1" w:after="100" w:afterAutospacing="1"/>
        <w:jc w:val="center"/>
        <w:rPr>
          <w:sz w:val="20"/>
          <w:szCs w:val="20"/>
          <w:lang w:val="sv-SE" w:eastAsia="ru-RU"/>
        </w:rPr>
      </w:pPr>
      <w:r w:rsidRPr="00BA6AF5">
        <w:rPr>
          <w:sz w:val="20"/>
          <w:szCs w:val="20"/>
          <w:lang w:val="sv-SE" w:eastAsia="ru-RU"/>
        </w:rPr>
        <w:t>Helsingfors den 1 februari 2007</w:t>
      </w:r>
    </w:p>
    <w:p w:rsidR="005C0371" w:rsidRPr="00BA6AF5" w:rsidRDefault="005C0371" w:rsidP="00BA6AF5">
      <w:pPr>
        <w:spacing w:before="100" w:beforeAutospacing="1" w:after="100" w:afterAutospacing="1"/>
        <w:jc w:val="center"/>
        <w:rPr>
          <w:sz w:val="20"/>
          <w:szCs w:val="20"/>
          <w:lang w:val="sv-SE" w:eastAsia="ru-RU"/>
        </w:rPr>
      </w:pPr>
      <w:r w:rsidRPr="00BA6AF5">
        <w:rPr>
          <w:sz w:val="20"/>
          <w:szCs w:val="20"/>
          <w:lang w:val="sv-SE" w:eastAsia="ru-RU"/>
        </w:rPr>
        <w:t xml:space="preserve">Miljöminister </w:t>
      </w:r>
      <w:r w:rsidRPr="00BA6AF5">
        <w:rPr>
          <w:sz w:val="20"/>
          <w:szCs w:val="20"/>
          <w:lang w:val="sv-SE" w:eastAsia="ru-RU"/>
        </w:rPr>
        <w:br/>
      </w:r>
      <w:r w:rsidRPr="00BA6AF5">
        <w:rPr>
          <w:b/>
          <w:bCs/>
          <w:sz w:val="20"/>
          <w:szCs w:val="20"/>
          <w:lang w:val="sv-SE" w:eastAsia="ru-RU"/>
        </w:rPr>
        <w:t>Stefan Wallin</w:t>
      </w:r>
    </w:p>
    <w:p w:rsidR="005C0371" w:rsidRPr="00BA6AF5" w:rsidRDefault="005C0371" w:rsidP="00BA6AF5">
      <w:pPr>
        <w:spacing w:before="100" w:beforeAutospacing="1" w:after="100" w:afterAutospacing="1"/>
        <w:jc w:val="center"/>
        <w:rPr>
          <w:sz w:val="20"/>
          <w:szCs w:val="20"/>
          <w:lang w:val="sv-SE" w:eastAsia="ru-RU"/>
        </w:rPr>
      </w:pPr>
      <w:r w:rsidRPr="00BA6AF5">
        <w:rPr>
          <w:sz w:val="20"/>
          <w:szCs w:val="20"/>
          <w:lang w:val="sv-SE" w:eastAsia="ru-RU"/>
        </w:rPr>
        <w:t xml:space="preserve">Regeringsråd </w:t>
      </w:r>
      <w:r w:rsidRPr="00BA6AF5">
        <w:rPr>
          <w:sz w:val="20"/>
          <w:szCs w:val="20"/>
          <w:lang w:val="sv-SE" w:eastAsia="ru-RU"/>
        </w:rPr>
        <w:br/>
      </w:r>
      <w:r w:rsidRPr="00BA6AF5">
        <w:rPr>
          <w:b/>
          <w:bCs/>
          <w:sz w:val="20"/>
          <w:szCs w:val="20"/>
          <w:lang w:val="sv-SE" w:eastAsia="ru-RU"/>
        </w:rPr>
        <w:t>Helena Korhonen</w:t>
      </w:r>
    </w:p>
    <w:p w:rsidR="00BE68F7" w:rsidRPr="00BA6AF5" w:rsidRDefault="00BE68F7" w:rsidP="00B53A67">
      <w:pPr>
        <w:rPr>
          <w:sz w:val="20"/>
          <w:szCs w:val="20"/>
          <w:lang w:val="sv-SE"/>
        </w:rPr>
      </w:pPr>
    </w:p>
    <w:p w:rsidR="00BA6AF5" w:rsidRPr="00BA6AF5" w:rsidRDefault="00BA6AF5">
      <w:pPr>
        <w:rPr>
          <w:sz w:val="20"/>
          <w:szCs w:val="20"/>
          <w:lang w:val="sv-SE"/>
        </w:rPr>
      </w:pPr>
    </w:p>
    <w:sectPr w:rsidR="00BA6AF5" w:rsidRPr="00BA6AF5" w:rsidSect="00774672">
      <w:headerReference w:type="default" r:id="rId7"/>
      <w:headerReference w:type="first" r:id="rId8"/>
      <w:pgSz w:w="11906" w:h="16838" w:code="9"/>
      <w:pgMar w:top="680" w:right="1134" w:bottom="209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7BB" w:rsidRDefault="00D047BB" w:rsidP="00E10F45">
      <w:r>
        <w:separator/>
      </w:r>
    </w:p>
  </w:endnote>
  <w:endnote w:type="continuationSeparator" w:id="0">
    <w:p w:rsidR="00D047BB" w:rsidRDefault="00D047BB" w:rsidP="00E1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7BB" w:rsidRDefault="00D047BB" w:rsidP="00E10F45">
      <w:r>
        <w:separator/>
      </w:r>
    </w:p>
  </w:footnote>
  <w:footnote w:type="continuationSeparator" w:id="0">
    <w:p w:rsidR="00D047BB" w:rsidRDefault="00D047BB" w:rsidP="00E10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A67" w:rsidRDefault="00B53A67" w:rsidP="00B53A67">
    <w:pPr>
      <w:pStyle w:val="Yltunniste"/>
      <w:tabs>
        <w:tab w:val="clear" w:pos="4819"/>
        <w:tab w:val="clear" w:pos="9638"/>
      </w:tabs>
      <w:rPr>
        <w:rStyle w:val="Sivunumero"/>
      </w:rPr>
    </w:pPr>
    <w:r>
      <w:tab/>
    </w:r>
    <w:r>
      <w:tab/>
    </w:r>
    <w:r>
      <w:tab/>
    </w:r>
    <w:r>
      <w:tab/>
    </w:r>
    <w:r>
      <w:tab/>
    </w:r>
    <w:r>
      <w:tab/>
    </w:r>
    <w:r>
      <w:tab/>
    </w:r>
    <w:r>
      <w:rPr>
        <w:rStyle w:val="Sivunumero"/>
      </w:rPr>
      <w:fldChar w:fldCharType="begin"/>
    </w:r>
    <w:r>
      <w:rPr>
        <w:rStyle w:val="Sivunumero"/>
      </w:rPr>
      <w:instrText xml:space="preserve"> PAGE </w:instrText>
    </w:r>
    <w:r>
      <w:rPr>
        <w:rStyle w:val="Sivunumero"/>
      </w:rPr>
      <w:fldChar w:fldCharType="separate"/>
    </w:r>
    <w:r w:rsidR="001A0E30">
      <w:rPr>
        <w:rStyle w:val="Sivunumero"/>
        <w:noProof/>
      </w:rPr>
      <w:t>2</w:t>
    </w:r>
    <w:r>
      <w:rPr>
        <w:rStyle w:val="Sivunumero"/>
      </w:rPr>
      <w:fldChar w:fldCharType="end"/>
    </w:r>
  </w:p>
  <w:p w:rsidR="00B53A67" w:rsidRDefault="00B53A67" w:rsidP="00B53A67">
    <w:pPr>
      <w:pStyle w:val="Yltunniste"/>
      <w:tabs>
        <w:tab w:val="clear" w:pos="4819"/>
        <w:tab w:val="clear" w:pos="9638"/>
      </w:tabs>
      <w:rPr>
        <w:rStyle w:val="Sivunumero"/>
      </w:rPr>
    </w:pPr>
  </w:p>
  <w:p w:rsidR="00B53A67" w:rsidRDefault="00B53A67" w:rsidP="00B53A67">
    <w:pPr>
      <w:pStyle w:val="Yltunniste"/>
      <w:tabs>
        <w:tab w:val="clear" w:pos="4819"/>
        <w:tab w:val="clear" w:pos="9638"/>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23AC" w:rsidRDefault="005923AC" w:rsidP="00BE68F7">
    <w:pPr>
      <w:pStyle w:val="Yltunniste"/>
      <w:tabs>
        <w:tab w:val="clear" w:pos="4819"/>
        <w:tab w:val="clear"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defaultTabStop w:val="1304"/>
  <w:autoHyphenation/>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128"/>
    <w:rsid w:val="00061F18"/>
    <w:rsid w:val="001011FF"/>
    <w:rsid w:val="00151795"/>
    <w:rsid w:val="001A0E30"/>
    <w:rsid w:val="001E1FD5"/>
    <w:rsid w:val="00270F71"/>
    <w:rsid w:val="00275A6C"/>
    <w:rsid w:val="00346859"/>
    <w:rsid w:val="003B5600"/>
    <w:rsid w:val="003C3026"/>
    <w:rsid w:val="004005E2"/>
    <w:rsid w:val="00422DFF"/>
    <w:rsid w:val="004E55B2"/>
    <w:rsid w:val="005362F0"/>
    <w:rsid w:val="005923AC"/>
    <w:rsid w:val="005C0371"/>
    <w:rsid w:val="005D1686"/>
    <w:rsid w:val="005D2642"/>
    <w:rsid w:val="005D4577"/>
    <w:rsid w:val="005E25D8"/>
    <w:rsid w:val="005E4EEB"/>
    <w:rsid w:val="00630418"/>
    <w:rsid w:val="006501F9"/>
    <w:rsid w:val="006840F7"/>
    <w:rsid w:val="006C49E8"/>
    <w:rsid w:val="00703028"/>
    <w:rsid w:val="00735E47"/>
    <w:rsid w:val="00774672"/>
    <w:rsid w:val="007C092A"/>
    <w:rsid w:val="007C20E4"/>
    <w:rsid w:val="00885EC9"/>
    <w:rsid w:val="008C6128"/>
    <w:rsid w:val="009227CE"/>
    <w:rsid w:val="00926BF0"/>
    <w:rsid w:val="0099348B"/>
    <w:rsid w:val="009B38D4"/>
    <w:rsid w:val="00A012B8"/>
    <w:rsid w:val="00A26D71"/>
    <w:rsid w:val="00A33990"/>
    <w:rsid w:val="00A91E24"/>
    <w:rsid w:val="00AA38D7"/>
    <w:rsid w:val="00B50BC7"/>
    <w:rsid w:val="00B53A67"/>
    <w:rsid w:val="00BA6AF5"/>
    <w:rsid w:val="00BE5F9D"/>
    <w:rsid w:val="00BE68F7"/>
    <w:rsid w:val="00C43E35"/>
    <w:rsid w:val="00C72FFE"/>
    <w:rsid w:val="00D047BB"/>
    <w:rsid w:val="00D61C98"/>
    <w:rsid w:val="00E071F9"/>
    <w:rsid w:val="00E10F45"/>
    <w:rsid w:val="00E504E7"/>
    <w:rsid w:val="00E930B6"/>
    <w:rsid w:val="00EC03EA"/>
    <w:rsid w:val="00F53194"/>
    <w:rsid w:val="00F67EE0"/>
    <w:rsid w:val="00FD1FB8"/>
    <w:rsid w:val="00FE291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10F45"/>
    <w:pPr>
      <w:spacing w:after="0" w:line="240" w:lineRule="auto"/>
    </w:pPr>
    <w:rPr>
      <w:rFonts w:ascii="Verdana" w:hAnsi="Verdana" w:cs="Verdana"/>
      <w:sz w:val="18"/>
      <w:szCs w:val="18"/>
    </w:rPr>
  </w:style>
  <w:style w:type="paragraph" w:styleId="Otsikko1">
    <w:name w:val="heading 1"/>
    <w:aliases w:val="Pääotsikko"/>
    <w:basedOn w:val="Normaali"/>
    <w:next w:val="Normaali"/>
    <w:link w:val="Otsikko1Char"/>
    <w:autoRedefine/>
    <w:uiPriority w:val="99"/>
    <w:qFormat/>
    <w:rsid w:val="005923AC"/>
    <w:pPr>
      <w:keepNext/>
      <w:spacing w:after="240"/>
      <w:outlineLvl w:val="0"/>
    </w:pPr>
    <w:rPr>
      <w:b/>
      <w:bCs/>
      <w:kern w:val="32"/>
      <w:sz w:val="22"/>
      <w:szCs w:val="22"/>
    </w:rPr>
  </w:style>
  <w:style w:type="paragraph" w:styleId="Otsikko2">
    <w:name w:val="heading 2"/>
    <w:basedOn w:val="Normaali"/>
    <w:next w:val="Normaali"/>
    <w:link w:val="Otsikko2Char"/>
    <w:autoRedefine/>
    <w:uiPriority w:val="99"/>
    <w:qFormat/>
    <w:rsid w:val="005E25D8"/>
    <w:pPr>
      <w:keepNext/>
      <w:spacing w:after="240"/>
      <w:outlineLvl w:val="1"/>
    </w:pPr>
    <w:rPr>
      <w:b/>
      <w:bCs/>
    </w:rPr>
  </w:style>
  <w:style w:type="paragraph" w:styleId="Otsikko3">
    <w:name w:val="heading 3"/>
    <w:basedOn w:val="Normaali"/>
    <w:next w:val="Normaali"/>
    <w:link w:val="Otsikko3Char"/>
    <w:autoRedefine/>
    <w:uiPriority w:val="99"/>
    <w:qFormat/>
    <w:rsid w:val="005E25D8"/>
    <w:pPr>
      <w:keepNext/>
      <w:spacing w:after="240"/>
      <w:ind w:left="1298"/>
      <w:outlineLvl w:val="2"/>
    </w:pPr>
    <w:rPr>
      <w:b/>
      <w:bCs/>
    </w:rPr>
  </w:style>
  <w:style w:type="paragraph" w:styleId="Otsikko5">
    <w:name w:val="heading 5"/>
    <w:basedOn w:val="Normaali"/>
    <w:link w:val="Otsikko5Char"/>
    <w:uiPriority w:val="99"/>
    <w:qFormat/>
    <w:rsid w:val="005C0371"/>
    <w:pPr>
      <w:spacing w:before="100" w:beforeAutospacing="1" w:after="100" w:afterAutospacing="1"/>
      <w:outlineLvl w:val="4"/>
    </w:pPr>
    <w:rPr>
      <w:rFonts w:ascii="Times New Roman" w:hAnsi="Times New Roman" w:cs="Times New Roman"/>
      <w:b/>
      <w:bCs/>
      <w:sz w:val="20"/>
      <w:szCs w:val="20"/>
      <w:lang w:val="ru-RU" w:eastAsia="ru-RU"/>
    </w:rPr>
  </w:style>
  <w:style w:type="character" w:default="1" w:styleId="Kappaleenoletusfontti">
    <w:name w:val="Default Paragraph Font"/>
    <w:uiPriority w:val="99"/>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uiPriority w:val="9"/>
    <w:rPr>
      <w:rFonts w:asciiTheme="majorHAnsi" w:eastAsiaTheme="majorEastAsia" w:hAnsiTheme="majorHAnsi" w:cstheme="majorBidi"/>
      <w:b/>
      <w:bCs/>
      <w:kern w:val="32"/>
      <w:sz w:val="32"/>
      <w:szCs w:val="32"/>
    </w:rPr>
  </w:style>
  <w:style w:type="character" w:customStyle="1" w:styleId="Otsikko2Char">
    <w:name w:val="Otsikko 2 Char"/>
    <w:basedOn w:val="Kappaleenoletusfontti"/>
    <w:link w:val="Otsikko2"/>
    <w:uiPriority w:val="9"/>
    <w:semiHidden/>
    <w:rPr>
      <w:rFonts w:asciiTheme="majorHAnsi" w:eastAsiaTheme="majorEastAsia" w:hAnsiTheme="majorHAnsi" w:cstheme="majorBidi"/>
      <w:b/>
      <w:bCs/>
      <w:i/>
      <w:iCs/>
      <w:sz w:val="28"/>
      <w:szCs w:val="28"/>
    </w:rPr>
  </w:style>
  <w:style w:type="character" w:customStyle="1" w:styleId="Otsikko3Char">
    <w:name w:val="Otsikko 3 Char"/>
    <w:basedOn w:val="Kappaleenoletusfontti"/>
    <w:link w:val="Otsikko3"/>
    <w:uiPriority w:val="9"/>
    <w:semiHidden/>
    <w:rPr>
      <w:rFonts w:asciiTheme="majorHAnsi" w:eastAsiaTheme="majorEastAsia" w:hAnsiTheme="majorHAnsi" w:cstheme="majorBidi"/>
      <w:b/>
      <w:bCs/>
      <w:sz w:val="26"/>
      <w:szCs w:val="26"/>
    </w:rPr>
  </w:style>
  <w:style w:type="character" w:customStyle="1" w:styleId="Otsikko5Char">
    <w:name w:val="Otsikko 5 Char"/>
    <w:basedOn w:val="Kappaleenoletusfontti"/>
    <w:link w:val="Otsikko5"/>
    <w:uiPriority w:val="9"/>
    <w:semiHidden/>
    <w:rPr>
      <w:rFonts w:asciiTheme="minorHAnsi" w:eastAsiaTheme="minorEastAsia" w:hAnsiTheme="minorHAnsi" w:cstheme="minorBidi"/>
      <w:b/>
      <w:bCs/>
      <w:i/>
      <w:iCs/>
      <w:sz w:val="26"/>
      <w:szCs w:val="26"/>
    </w:rPr>
  </w:style>
  <w:style w:type="paragraph" w:customStyle="1" w:styleId="Leipis">
    <w:name w:val="Leipis"/>
    <w:basedOn w:val="Normaali"/>
    <w:autoRedefine/>
    <w:uiPriority w:val="99"/>
    <w:rsid w:val="005362F0"/>
    <w:pPr>
      <w:tabs>
        <w:tab w:val="right" w:pos="9072"/>
      </w:tabs>
      <w:spacing w:after="240"/>
      <w:ind w:left="1298"/>
    </w:pPr>
  </w:style>
  <w:style w:type="paragraph" w:styleId="Yltunniste">
    <w:name w:val="header"/>
    <w:basedOn w:val="Normaali"/>
    <w:link w:val="YltunnisteChar"/>
    <w:autoRedefine/>
    <w:uiPriority w:val="99"/>
    <w:semiHidden/>
    <w:rsid w:val="004005E2"/>
    <w:pPr>
      <w:tabs>
        <w:tab w:val="center" w:pos="4819"/>
        <w:tab w:val="right" w:pos="9638"/>
      </w:tabs>
    </w:pPr>
  </w:style>
  <w:style w:type="character" w:customStyle="1" w:styleId="YltunnisteChar">
    <w:name w:val="Ylätunniste Char"/>
    <w:basedOn w:val="Kappaleenoletusfontti"/>
    <w:link w:val="Yltunniste"/>
    <w:uiPriority w:val="99"/>
    <w:semiHidden/>
    <w:rPr>
      <w:rFonts w:ascii="Verdana" w:hAnsi="Verdana" w:cs="Verdana"/>
      <w:sz w:val="18"/>
      <w:szCs w:val="18"/>
    </w:rPr>
  </w:style>
  <w:style w:type="paragraph" w:styleId="Alatunniste">
    <w:name w:val="footer"/>
    <w:basedOn w:val="Normaali"/>
    <w:link w:val="AlatunnisteChar"/>
    <w:uiPriority w:val="99"/>
    <w:semiHidden/>
    <w:rsid w:val="00422DFF"/>
    <w:pPr>
      <w:tabs>
        <w:tab w:val="center" w:pos="4819"/>
        <w:tab w:val="right" w:pos="9638"/>
      </w:tabs>
    </w:pPr>
  </w:style>
  <w:style w:type="character" w:customStyle="1" w:styleId="AlatunnisteChar">
    <w:name w:val="Alatunniste Char"/>
    <w:basedOn w:val="Kappaleenoletusfontti"/>
    <w:link w:val="Alatunniste"/>
    <w:uiPriority w:val="99"/>
    <w:semiHidden/>
    <w:rPr>
      <w:rFonts w:ascii="Verdana" w:hAnsi="Verdana" w:cs="Verdana"/>
      <w:sz w:val="18"/>
      <w:szCs w:val="18"/>
    </w:rPr>
  </w:style>
  <w:style w:type="character" w:styleId="Sivunumero">
    <w:name w:val="page number"/>
    <w:basedOn w:val="Kappaleenoletusfontti"/>
    <w:uiPriority w:val="99"/>
    <w:semiHidden/>
    <w:rsid w:val="00422DFF"/>
  </w:style>
  <w:style w:type="paragraph" w:customStyle="1" w:styleId="SarkainLiite1">
    <w:name w:val="Sarkain Liite 1"/>
    <w:basedOn w:val="Leipis"/>
    <w:uiPriority w:val="99"/>
    <w:rsid w:val="00E930B6"/>
    <w:pPr>
      <w:tabs>
        <w:tab w:val="left" w:pos="1620"/>
      </w:tabs>
      <w:ind w:left="1080"/>
    </w:pPr>
  </w:style>
  <w:style w:type="paragraph" w:customStyle="1" w:styleId="Sisllysluettelo">
    <w:name w:val="Sisällysluettelo"/>
    <w:basedOn w:val="Normaali"/>
    <w:autoRedefine/>
    <w:uiPriority w:val="99"/>
    <w:rsid w:val="005362F0"/>
    <w:pPr>
      <w:tabs>
        <w:tab w:val="left" w:pos="567"/>
        <w:tab w:val="left" w:pos="1134"/>
        <w:tab w:val="left" w:pos="1701"/>
        <w:tab w:val="right" w:pos="9072"/>
      </w:tabs>
    </w:pPr>
  </w:style>
  <w:style w:type="paragraph" w:customStyle="1" w:styleId="Luku4taulu">
    <w:name w:val="Luku4taulu"/>
    <w:basedOn w:val="Leipis"/>
    <w:next w:val="Leipis"/>
    <w:autoRedefine/>
    <w:uiPriority w:val="99"/>
    <w:rsid w:val="005362F0"/>
    <w:pPr>
      <w:ind w:left="1134"/>
    </w:pPr>
  </w:style>
  <w:style w:type="paragraph" w:customStyle="1" w:styleId="Luku5taulu">
    <w:name w:val="Luku5taulu"/>
    <w:basedOn w:val="Leipis"/>
    <w:autoRedefine/>
    <w:uiPriority w:val="99"/>
    <w:rsid w:val="005362F0"/>
    <w:pPr>
      <w:ind w:left="1134"/>
    </w:pPr>
  </w:style>
  <w:style w:type="paragraph" w:customStyle="1" w:styleId="Luku7taulu">
    <w:name w:val="Luku7taulu"/>
    <w:basedOn w:val="Leipis"/>
    <w:autoRedefine/>
    <w:uiPriority w:val="99"/>
    <w:rsid w:val="005362F0"/>
    <w:pPr>
      <w:ind w:left="1134"/>
    </w:pPr>
  </w:style>
  <w:style w:type="paragraph" w:customStyle="1" w:styleId="KTtaulu">
    <w:name w:val="KTtaulu"/>
    <w:basedOn w:val="Leipis"/>
    <w:next w:val="Leipis"/>
    <w:autoRedefine/>
    <w:uiPriority w:val="99"/>
    <w:rsid w:val="005362F0"/>
  </w:style>
  <w:style w:type="paragraph" w:customStyle="1" w:styleId="KT-taulu2">
    <w:name w:val="KT-taulu2"/>
    <w:basedOn w:val="Normaali"/>
    <w:autoRedefine/>
    <w:uiPriority w:val="99"/>
    <w:rsid w:val="005362F0"/>
    <w:pPr>
      <w:tabs>
        <w:tab w:val="left" w:pos="2597"/>
        <w:tab w:val="right" w:pos="7938"/>
      </w:tabs>
      <w:spacing w:after="240"/>
      <w:ind w:left="1298"/>
    </w:pPr>
  </w:style>
  <w:style w:type="paragraph" w:customStyle="1" w:styleId="bullet-viiva">
    <w:name w:val="bullet-viiva"/>
    <w:basedOn w:val="Leipis"/>
    <w:autoRedefine/>
    <w:uiPriority w:val="99"/>
    <w:rsid w:val="005362F0"/>
    <w:pPr>
      <w:tabs>
        <w:tab w:val="clear" w:pos="9072"/>
      </w:tabs>
      <w:spacing w:after="180"/>
    </w:pPr>
  </w:style>
  <w:style w:type="table" w:styleId="TaulukkoRuudukko">
    <w:name w:val="Table Grid"/>
    <w:basedOn w:val="Normaalitaulukko"/>
    <w:uiPriority w:val="99"/>
    <w:rsid w:val="001E1FD5"/>
    <w:pPr>
      <w:spacing w:after="0" w:line="240" w:lineRule="auto"/>
    </w:pPr>
    <w:rPr>
      <w:rFonts w:ascii="Verdana" w:hAnsi="Verdana" w:cs="Verdana"/>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customStyle="1" w:styleId="Sisennettyleipis">
    <w:name w:val="Sisennetty leipis"/>
    <w:basedOn w:val="Leipis"/>
    <w:uiPriority w:val="99"/>
    <w:rsid w:val="005D1686"/>
    <w:pPr>
      <w:tabs>
        <w:tab w:val="clear" w:pos="9072"/>
      </w:tabs>
      <w:ind w:left="2608"/>
    </w:pPr>
    <w:rPr>
      <w:color w:val="000000"/>
      <w:lang w:val="ru-RU" w:eastAsia="ru-RU"/>
    </w:rPr>
  </w:style>
  <w:style w:type="paragraph" w:customStyle="1" w:styleId="Tyyli1">
    <w:name w:val="Tyyli1"/>
    <w:basedOn w:val="Leipis"/>
    <w:autoRedefine/>
    <w:uiPriority w:val="99"/>
    <w:rsid w:val="005D1686"/>
    <w:pPr>
      <w:tabs>
        <w:tab w:val="clear" w:pos="9072"/>
      </w:tabs>
      <w:ind w:left="0"/>
    </w:pPr>
    <w:rPr>
      <w:color w:val="000000"/>
      <w:lang w:eastAsia="ru-RU"/>
    </w:rPr>
  </w:style>
  <w:style w:type="paragraph" w:customStyle="1" w:styleId="center">
    <w:name w:val="center"/>
    <w:basedOn w:val="Normaali"/>
    <w:uiPriority w:val="99"/>
    <w:rsid w:val="005C0371"/>
    <w:pPr>
      <w:spacing w:before="100" w:beforeAutospacing="1" w:after="100" w:afterAutospacing="1"/>
    </w:pPr>
    <w:rPr>
      <w:rFonts w:ascii="Times New Roman" w:hAnsi="Times New Roman" w:cs="Times New Roman"/>
      <w:sz w:val="24"/>
      <w:szCs w:val="24"/>
      <w:lang w:val="ru-RU" w:eastAsia="ru-RU"/>
    </w:rPr>
  </w:style>
  <w:style w:type="paragraph" w:styleId="NormaaliWWW">
    <w:name w:val="Normal (Web)"/>
    <w:basedOn w:val="Normaali"/>
    <w:uiPriority w:val="99"/>
    <w:rsid w:val="005C0371"/>
    <w:pPr>
      <w:spacing w:before="100" w:beforeAutospacing="1" w:after="100" w:afterAutospacing="1"/>
    </w:pPr>
    <w:rPr>
      <w:rFonts w:ascii="Times New Roman" w:hAnsi="Times New Roman" w:cs="Times New Roman"/>
      <w:sz w:val="24"/>
      <w:szCs w:val="24"/>
      <w:lang w:val="ru-RU" w:eastAsia="ru-RU"/>
    </w:rPr>
  </w:style>
  <w:style w:type="character" w:styleId="Korostus">
    <w:name w:val="Emphasis"/>
    <w:basedOn w:val="Kappaleenoletusfontti"/>
    <w:uiPriority w:val="99"/>
    <w:qFormat/>
    <w:rsid w:val="005C0371"/>
    <w:rPr>
      <w:i/>
      <w:iCs/>
    </w:rPr>
  </w:style>
  <w:style w:type="paragraph" w:customStyle="1" w:styleId="py">
    <w:name w:val="py"/>
    <w:basedOn w:val="Normaali"/>
    <w:uiPriority w:val="99"/>
    <w:rsid w:val="005C0371"/>
    <w:pPr>
      <w:spacing w:before="100" w:beforeAutospacing="1" w:after="100" w:afterAutospacing="1"/>
    </w:pPr>
    <w:rPr>
      <w:rFonts w:ascii="Times New Roman" w:hAnsi="Times New Roman" w:cs="Times New Roman"/>
      <w:sz w:val="24"/>
      <w:szCs w:val="24"/>
      <w:lang w:val="ru-RU" w:eastAsia="ru-RU"/>
    </w:rPr>
  </w:style>
  <w:style w:type="character" w:styleId="Voimakas">
    <w:name w:val="Strong"/>
    <w:basedOn w:val="Kappaleenoletusfontti"/>
    <w:uiPriority w:val="99"/>
    <w:qFormat/>
    <w:rsid w:val="005C037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E10F45"/>
    <w:pPr>
      <w:spacing w:after="0" w:line="240" w:lineRule="auto"/>
    </w:pPr>
    <w:rPr>
      <w:rFonts w:ascii="Verdana" w:hAnsi="Verdana" w:cs="Verdana"/>
      <w:sz w:val="18"/>
      <w:szCs w:val="18"/>
    </w:rPr>
  </w:style>
  <w:style w:type="paragraph" w:styleId="Otsikko1">
    <w:name w:val="heading 1"/>
    <w:aliases w:val="Pääotsikko"/>
    <w:basedOn w:val="Normaali"/>
    <w:next w:val="Normaali"/>
    <w:link w:val="Otsikko1Char"/>
    <w:autoRedefine/>
    <w:uiPriority w:val="99"/>
    <w:qFormat/>
    <w:rsid w:val="005923AC"/>
    <w:pPr>
      <w:keepNext/>
      <w:spacing w:after="240"/>
      <w:outlineLvl w:val="0"/>
    </w:pPr>
    <w:rPr>
      <w:b/>
      <w:bCs/>
      <w:kern w:val="32"/>
      <w:sz w:val="22"/>
      <w:szCs w:val="22"/>
    </w:rPr>
  </w:style>
  <w:style w:type="paragraph" w:styleId="Otsikko2">
    <w:name w:val="heading 2"/>
    <w:basedOn w:val="Normaali"/>
    <w:next w:val="Normaali"/>
    <w:link w:val="Otsikko2Char"/>
    <w:autoRedefine/>
    <w:uiPriority w:val="99"/>
    <w:qFormat/>
    <w:rsid w:val="005E25D8"/>
    <w:pPr>
      <w:keepNext/>
      <w:spacing w:after="240"/>
      <w:outlineLvl w:val="1"/>
    </w:pPr>
    <w:rPr>
      <w:b/>
      <w:bCs/>
    </w:rPr>
  </w:style>
  <w:style w:type="paragraph" w:styleId="Otsikko3">
    <w:name w:val="heading 3"/>
    <w:basedOn w:val="Normaali"/>
    <w:next w:val="Normaali"/>
    <w:link w:val="Otsikko3Char"/>
    <w:autoRedefine/>
    <w:uiPriority w:val="99"/>
    <w:qFormat/>
    <w:rsid w:val="005E25D8"/>
    <w:pPr>
      <w:keepNext/>
      <w:spacing w:after="240"/>
      <w:ind w:left="1298"/>
      <w:outlineLvl w:val="2"/>
    </w:pPr>
    <w:rPr>
      <w:b/>
      <w:bCs/>
    </w:rPr>
  </w:style>
  <w:style w:type="paragraph" w:styleId="Otsikko5">
    <w:name w:val="heading 5"/>
    <w:basedOn w:val="Normaali"/>
    <w:link w:val="Otsikko5Char"/>
    <w:uiPriority w:val="99"/>
    <w:qFormat/>
    <w:rsid w:val="005C0371"/>
    <w:pPr>
      <w:spacing w:before="100" w:beforeAutospacing="1" w:after="100" w:afterAutospacing="1"/>
      <w:outlineLvl w:val="4"/>
    </w:pPr>
    <w:rPr>
      <w:rFonts w:ascii="Times New Roman" w:hAnsi="Times New Roman" w:cs="Times New Roman"/>
      <w:b/>
      <w:bCs/>
      <w:sz w:val="20"/>
      <w:szCs w:val="20"/>
      <w:lang w:val="ru-RU" w:eastAsia="ru-RU"/>
    </w:rPr>
  </w:style>
  <w:style w:type="character" w:default="1" w:styleId="Kappaleenoletusfontti">
    <w:name w:val="Default Paragraph Font"/>
    <w:uiPriority w:val="99"/>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aliases w:val="Pääotsikko Char"/>
    <w:basedOn w:val="Kappaleenoletusfontti"/>
    <w:link w:val="Otsikko1"/>
    <w:uiPriority w:val="9"/>
    <w:rPr>
      <w:rFonts w:asciiTheme="majorHAnsi" w:eastAsiaTheme="majorEastAsia" w:hAnsiTheme="majorHAnsi" w:cstheme="majorBidi"/>
      <w:b/>
      <w:bCs/>
      <w:kern w:val="32"/>
      <w:sz w:val="32"/>
      <w:szCs w:val="32"/>
    </w:rPr>
  </w:style>
  <w:style w:type="character" w:customStyle="1" w:styleId="Otsikko2Char">
    <w:name w:val="Otsikko 2 Char"/>
    <w:basedOn w:val="Kappaleenoletusfontti"/>
    <w:link w:val="Otsikko2"/>
    <w:uiPriority w:val="9"/>
    <w:semiHidden/>
    <w:rPr>
      <w:rFonts w:asciiTheme="majorHAnsi" w:eastAsiaTheme="majorEastAsia" w:hAnsiTheme="majorHAnsi" w:cstheme="majorBidi"/>
      <w:b/>
      <w:bCs/>
      <w:i/>
      <w:iCs/>
      <w:sz w:val="28"/>
      <w:szCs w:val="28"/>
    </w:rPr>
  </w:style>
  <w:style w:type="character" w:customStyle="1" w:styleId="Otsikko3Char">
    <w:name w:val="Otsikko 3 Char"/>
    <w:basedOn w:val="Kappaleenoletusfontti"/>
    <w:link w:val="Otsikko3"/>
    <w:uiPriority w:val="9"/>
    <w:semiHidden/>
    <w:rPr>
      <w:rFonts w:asciiTheme="majorHAnsi" w:eastAsiaTheme="majorEastAsia" w:hAnsiTheme="majorHAnsi" w:cstheme="majorBidi"/>
      <w:b/>
      <w:bCs/>
      <w:sz w:val="26"/>
      <w:szCs w:val="26"/>
    </w:rPr>
  </w:style>
  <w:style w:type="character" w:customStyle="1" w:styleId="Otsikko5Char">
    <w:name w:val="Otsikko 5 Char"/>
    <w:basedOn w:val="Kappaleenoletusfontti"/>
    <w:link w:val="Otsikko5"/>
    <w:uiPriority w:val="9"/>
    <w:semiHidden/>
    <w:rPr>
      <w:rFonts w:asciiTheme="minorHAnsi" w:eastAsiaTheme="minorEastAsia" w:hAnsiTheme="minorHAnsi" w:cstheme="minorBidi"/>
      <w:b/>
      <w:bCs/>
      <w:i/>
      <w:iCs/>
      <w:sz w:val="26"/>
      <w:szCs w:val="26"/>
    </w:rPr>
  </w:style>
  <w:style w:type="paragraph" w:customStyle="1" w:styleId="Leipis">
    <w:name w:val="Leipis"/>
    <w:basedOn w:val="Normaali"/>
    <w:autoRedefine/>
    <w:uiPriority w:val="99"/>
    <w:rsid w:val="005362F0"/>
    <w:pPr>
      <w:tabs>
        <w:tab w:val="right" w:pos="9072"/>
      </w:tabs>
      <w:spacing w:after="240"/>
      <w:ind w:left="1298"/>
    </w:pPr>
  </w:style>
  <w:style w:type="paragraph" w:styleId="Yltunniste">
    <w:name w:val="header"/>
    <w:basedOn w:val="Normaali"/>
    <w:link w:val="YltunnisteChar"/>
    <w:autoRedefine/>
    <w:uiPriority w:val="99"/>
    <w:semiHidden/>
    <w:rsid w:val="004005E2"/>
    <w:pPr>
      <w:tabs>
        <w:tab w:val="center" w:pos="4819"/>
        <w:tab w:val="right" w:pos="9638"/>
      </w:tabs>
    </w:pPr>
  </w:style>
  <w:style w:type="character" w:customStyle="1" w:styleId="YltunnisteChar">
    <w:name w:val="Ylätunniste Char"/>
    <w:basedOn w:val="Kappaleenoletusfontti"/>
    <w:link w:val="Yltunniste"/>
    <w:uiPriority w:val="99"/>
    <w:semiHidden/>
    <w:rPr>
      <w:rFonts w:ascii="Verdana" w:hAnsi="Verdana" w:cs="Verdana"/>
      <w:sz w:val="18"/>
      <w:szCs w:val="18"/>
    </w:rPr>
  </w:style>
  <w:style w:type="paragraph" w:styleId="Alatunniste">
    <w:name w:val="footer"/>
    <w:basedOn w:val="Normaali"/>
    <w:link w:val="AlatunnisteChar"/>
    <w:uiPriority w:val="99"/>
    <w:semiHidden/>
    <w:rsid w:val="00422DFF"/>
    <w:pPr>
      <w:tabs>
        <w:tab w:val="center" w:pos="4819"/>
        <w:tab w:val="right" w:pos="9638"/>
      </w:tabs>
    </w:pPr>
  </w:style>
  <w:style w:type="character" w:customStyle="1" w:styleId="AlatunnisteChar">
    <w:name w:val="Alatunniste Char"/>
    <w:basedOn w:val="Kappaleenoletusfontti"/>
    <w:link w:val="Alatunniste"/>
    <w:uiPriority w:val="99"/>
    <w:semiHidden/>
    <w:rPr>
      <w:rFonts w:ascii="Verdana" w:hAnsi="Verdana" w:cs="Verdana"/>
      <w:sz w:val="18"/>
      <w:szCs w:val="18"/>
    </w:rPr>
  </w:style>
  <w:style w:type="character" w:styleId="Sivunumero">
    <w:name w:val="page number"/>
    <w:basedOn w:val="Kappaleenoletusfontti"/>
    <w:uiPriority w:val="99"/>
    <w:semiHidden/>
    <w:rsid w:val="00422DFF"/>
  </w:style>
  <w:style w:type="paragraph" w:customStyle="1" w:styleId="SarkainLiite1">
    <w:name w:val="Sarkain Liite 1"/>
    <w:basedOn w:val="Leipis"/>
    <w:uiPriority w:val="99"/>
    <w:rsid w:val="00E930B6"/>
    <w:pPr>
      <w:tabs>
        <w:tab w:val="left" w:pos="1620"/>
      </w:tabs>
      <w:ind w:left="1080"/>
    </w:pPr>
  </w:style>
  <w:style w:type="paragraph" w:customStyle="1" w:styleId="Sisllysluettelo">
    <w:name w:val="Sisällysluettelo"/>
    <w:basedOn w:val="Normaali"/>
    <w:autoRedefine/>
    <w:uiPriority w:val="99"/>
    <w:rsid w:val="005362F0"/>
    <w:pPr>
      <w:tabs>
        <w:tab w:val="left" w:pos="567"/>
        <w:tab w:val="left" w:pos="1134"/>
        <w:tab w:val="left" w:pos="1701"/>
        <w:tab w:val="right" w:pos="9072"/>
      </w:tabs>
    </w:pPr>
  </w:style>
  <w:style w:type="paragraph" w:customStyle="1" w:styleId="Luku4taulu">
    <w:name w:val="Luku4taulu"/>
    <w:basedOn w:val="Leipis"/>
    <w:next w:val="Leipis"/>
    <w:autoRedefine/>
    <w:uiPriority w:val="99"/>
    <w:rsid w:val="005362F0"/>
    <w:pPr>
      <w:ind w:left="1134"/>
    </w:pPr>
  </w:style>
  <w:style w:type="paragraph" w:customStyle="1" w:styleId="Luku5taulu">
    <w:name w:val="Luku5taulu"/>
    <w:basedOn w:val="Leipis"/>
    <w:autoRedefine/>
    <w:uiPriority w:val="99"/>
    <w:rsid w:val="005362F0"/>
    <w:pPr>
      <w:ind w:left="1134"/>
    </w:pPr>
  </w:style>
  <w:style w:type="paragraph" w:customStyle="1" w:styleId="Luku7taulu">
    <w:name w:val="Luku7taulu"/>
    <w:basedOn w:val="Leipis"/>
    <w:autoRedefine/>
    <w:uiPriority w:val="99"/>
    <w:rsid w:val="005362F0"/>
    <w:pPr>
      <w:ind w:left="1134"/>
    </w:pPr>
  </w:style>
  <w:style w:type="paragraph" w:customStyle="1" w:styleId="KTtaulu">
    <w:name w:val="KTtaulu"/>
    <w:basedOn w:val="Leipis"/>
    <w:next w:val="Leipis"/>
    <w:autoRedefine/>
    <w:uiPriority w:val="99"/>
    <w:rsid w:val="005362F0"/>
  </w:style>
  <w:style w:type="paragraph" w:customStyle="1" w:styleId="KT-taulu2">
    <w:name w:val="KT-taulu2"/>
    <w:basedOn w:val="Normaali"/>
    <w:autoRedefine/>
    <w:uiPriority w:val="99"/>
    <w:rsid w:val="005362F0"/>
    <w:pPr>
      <w:tabs>
        <w:tab w:val="left" w:pos="2597"/>
        <w:tab w:val="right" w:pos="7938"/>
      </w:tabs>
      <w:spacing w:after="240"/>
      <w:ind w:left="1298"/>
    </w:pPr>
  </w:style>
  <w:style w:type="paragraph" w:customStyle="1" w:styleId="bullet-viiva">
    <w:name w:val="bullet-viiva"/>
    <w:basedOn w:val="Leipis"/>
    <w:autoRedefine/>
    <w:uiPriority w:val="99"/>
    <w:rsid w:val="005362F0"/>
    <w:pPr>
      <w:tabs>
        <w:tab w:val="clear" w:pos="9072"/>
      </w:tabs>
      <w:spacing w:after="180"/>
    </w:pPr>
  </w:style>
  <w:style w:type="table" w:styleId="TaulukkoRuudukko">
    <w:name w:val="Table Grid"/>
    <w:basedOn w:val="Normaalitaulukko"/>
    <w:uiPriority w:val="99"/>
    <w:rsid w:val="001E1FD5"/>
    <w:pPr>
      <w:spacing w:after="0" w:line="240" w:lineRule="auto"/>
    </w:pPr>
    <w:rPr>
      <w:rFonts w:ascii="Verdana" w:hAnsi="Verdana" w:cs="Verdana"/>
      <w:sz w:val="1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customStyle="1" w:styleId="Sisennettyleipis">
    <w:name w:val="Sisennetty leipis"/>
    <w:basedOn w:val="Leipis"/>
    <w:uiPriority w:val="99"/>
    <w:rsid w:val="005D1686"/>
    <w:pPr>
      <w:tabs>
        <w:tab w:val="clear" w:pos="9072"/>
      </w:tabs>
      <w:ind w:left="2608"/>
    </w:pPr>
    <w:rPr>
      <w:color w:val="000000"/>
      <w:lang w:val="ru-RU" w:eastAsia="ru-RU"/>
    </w:rPr>
  </w:style>
  <w:style w:type="paragraph" w:customStyle="1" w:styleId="Tyyli1">
    <w:name w:val="Tyyli1"/>
    <w:basedOn w:val="Leipis"/>
    <w:autoRedefine/>
    <w:uiPriority w:val="99"/>
    <w:rsid w:val="005D1686"/>
    <w:pPr>
      <w:tabs>
        <w:tab w:val="clear" w:pos="9072"/>
      </w:tabs>
      <w:ind w:left="0"/>
    </w:pPr>
    <w:rPr>
      <w:color w:val="000000"/>
      <w:lang w:eastAsia="ru-RU"/>
    </w:rPr>
  </w:style>
  <w:style w:type="paragraph" w:customStyle="1" w:styleId="center">
    <w:name w:val="center"/>
    <w:basedOn w:val="Normaali"/>
    <w:uiPriority w:val="99"/>
    <w:rsid w:val="005C0371"/>
    <w:pPr>
      <w:spacing w:before="100" w:beforeAutospacing="1" w:after="100" w:afterAutospacing="1"/>
    </w:pPr>
    <w:rPr>
      <w:rFonts w:ascii="Times New Roman" w:hAnsi="Times New Roman" w:cs="Times New Roman"/>
      <w:sz w:val="24"/>
      <w:szCs w:val="24"/>
      <w:lang w:val="ru-RU" w:eastAsia="ru-RU"/>
    </w:rPr>
  </w:style>
  <w:style w:type="paragraph" w:styleId="NormaaliWWW">
    <w:name w:val="Normal (Web)"/>
    <w:basedOn w:val="Normaali"/>
    <w:uiPriority w:val="99"/>
    <w:rsid w:val="005C0371"/>
    <w:pPr>
      <w:spacing w:before="100" w:beforeAutospacing="1" w:after="100" w:afterAutospacing="1"/>
    </w:pPr>
    <w:rPr>
      <w:rFonts w:ascii="Times New Roman" w:hAnsi="Times New Roman" w:cs="Times New Roman"/>
      <w:sz w:val="24"/>
      <w:szCs w:val="24"/>
      <w:lang w:val="ru-RU" w:eastAsia="ru-RU"/>
    </w:rPr>
  </w:style>
  <w:style w:type="character" w:styleId="Korostus">
    <w:name w:val="Emphasis"/>
    <w:basedOn w:val="Kappaleenoletusfontti"/>
    <w:uiPriority w:val="99"/>
    <w:qFormat/>
    <w:rsid w:val="005C0371"/>
    <w:rPr>
      <w:i/>
      <w:iCs/>
    </w:rPr>
  </w:style>
  <w:style w:type="paragraph" w:customStyle="1" w:styleId="py">
    <w:name w:val="py"/>
    <w:basedOn w:val="Normaali"/>
    <w:uiPriority w:val="99"/>
    <w:rsid w:val="005C0371"/>
    <w:pPr>
      <w:spacing w:before="100" w:beforeAutospacing="1" w:after="100" w:afterAutospacing="1"/>
    </w:pPr>
    <w:rPr>
      <w:rFonts w:ascii="Times New Roman" w:hAnsi="Times New Roman" w:cs="Times New Roman"/>
      <w:sz w:val="24"/>
      <w:szCs w:val="24"/>
      <w:lang w:val="ru-RU" w:eastAsia="ru-RU"/>
    </w:rPr>
  </w:style>
  <w:style w:type="character" w:styleId="Voimakas">
    <w:name w:val="Strong"/>
    <w:basedOn w:val="Kappaleenoletusfontti"/>
    <w:uiPriority w:val="99"/>
    <w:qFormat/>
    <w:rsid w:val="005C03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192645">
      <w:marLeft w:val="0"/>
      <w:marRight w:val="0"/>
      <w:marTop w:val="0"/>
      <w:marBottom w:val="0"/>
      <w:divBdr>
        <w:top w:val="none" w:sz="0" w:space="0" w:color="auto"/>
        <w:left w:val="none" w:sz="0" w:space="0" w:color="auto"/>
        <w:bottom w:val="none" w:sz="0" w:space="0" w:color="auto"/>
        <w:right w:val="none" w:sz="0" w:space="0" w:color="auto"/>
      </w:divBdr>
      <w:divsChild>
        <w:div w:id="1659192644">
          <w:marLeft w:val="0"/>
          <w:marRight w:val="0"/>
          <w:marTop w:val="0"/>
          <w:marBottom w:val="0"/>
          <w:divBdr>
            <w:top w:val="none" w:sz="0" w:space="0" w:color="auto"/>
            <w:left w:val="none" w:sz="0" w:space="0" w:color="auto"/>
            <w:bottom w:val="none" w:sz="0" w:space="0" w:color="auto"/>
            <w:right w:val="none" w:sz="0" w:space="0" w:color="auto"/>
          </w:divBdr>
          <w:divsChild>
            <w:div w:id="1659192647">
              <w:marLeft w:val="0"/>
              <w:marRight w:val="0"/>
              <w:marTop w:val="0"/>
              <w:marBottom w:val="0"/>
              <w:divBdr>
                <w:top w:val="none" w:sz="0" w:space="0" w:color="auto"/>
                <w:left w:val="none" w:sz="0" w:space="0" w:color="auto"/>
                <w:bottom w:val="none" w:sz="0" w:space="0" w:color="auto"/>
                <w:right w:val="none" w:sz="0" w:space="0" w:color="auto"/>
              </w:divBdr>
              <w:divsChild>
                <w:div w:id="165919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2496</Characters>
  <Application>Microsoft Office Word</Application>
  <DocSecurity>0</DocSecurity>
  <Lines>20</Lines>
  <Paragraphs>5</Paragraphs>
  <ScaleCrop>false</ScaleCrop>
  <HeadingPairs>
    <vt:vector size="2" baseType="variant">
      <vt:variant>
        <vt:lpstr>Otsikko</vt:lpstr>
      </vt:variant>
      <vt:variant>
        <vt:i4>1</vt:i4>
      </vt:variant>
    </vt:vector>
  </HeadingPairs>
  <TitlesOfParts>
    <vt:vector size="1" baseType="lpstr">
      <vt:lpstr>Given i Helsingfors den 1 februari 2007</vt:lpstr>
    </vt:vector>
  </TitlesOfParts>
  <Company>Suomen Kuntaliitto</Company>
  <LinksUpToDate>false</LinksUpToDate>
  <CharactersWithSpaces>2799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Given i Helsingfors den 1 februari 2007</dc:title>
  <dc:creator>TH</dc:creator>
  <cp:lastModifiedBy>Suhonen Victor</cp:lastModifiedBy>
  <cp:revision>2</cp:revision>
  <dcterms:created xsi:type="dcterms:W3CDTF">2017-02-08T11:05:00Z</dcterms:created>
  <dcterms:modified xsi:type="dcterms:W3CDTF">2017-02-08T11:05:00Z</dcterms:modified>
</cp:coreProperties>
</file>